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3EB2" w14:textId="77777777" w:rsidR="002F1950" w:rsidRPr="009B40DA" w:rsidRDefault="002F1950" w:rsidP="002F1950">
      <w:pPr>
        <w:pStyle w:val="GvdeMetniGirintisi"/>
        <w:ind w:left="0" w:firstLine="0"/>
        <w:jc w:val="center"/>
        <w:rPr>
          <w:rFonts w:ascii="Book Antiqua" w:hAnsi="Book Antiqua"/>
          <w:b/>
          <w:sz w:val="23"/>
          <w:szCs w:val="23"/>
        </w:rPr>
      </w:pPr>
      <w:r w:rsidRPr="009B40DA">
        <w:rPr>
          <w:rFonts w:ascii="Book Antiqua" w:hAnsi="Book Antiqua"/>
          <w:b/>
          <w:sz w:val="23"/>
          <w:szCs w:val="23"/>
        </w:rPr>
        <w:t>YURTDIŞINA GÖNDERİLEN KAMU PERSONELİNE MAHSUS YÜKLENME SENEDİ VE MUTEBER İMZALI MÜTESELSİL KEFALET SENEDİ</w:t>
      </w:r>
    </w:p>
    <w:p w14:paraId="2F590B9B" w14:textId="77777777" w:rsidR="002F1950" w:rsidRPr="009B40DA" w:rsidRDefault="002F1950" w:rsidP="002F1950">
      <w:pPr>
        <w:pStyle w:val="GvdeMetniGirintisi2"/>
        <w:ind w:firstLine="0"/>
        <w:jc w:val="both"/>
        <w:rPr>
          <w:rFonts w:ascii="Book Antiqua" w:hAnsi="Book Antiqua"/>
          <w:sz w:val="23"/>
          <w:szCs w:val="23"/>
        </w:rPr>
      </w:pPr>
    </w:p>
    <w:p w14:paraId="061F0417"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 xml:space="preserve">İlgili mevzuat hükümlerine göre,  masraflarımın </w:t>
      </w:r>
      <w:r>
        <w:rPr>
          <w:rFonts w:ascii="Book Antiqua" w:hAnsi="Book Antiqua"/>
          <w:sz w:val="23"/>
          <w:szCs w:val="23"/>
        </w:rPr>
        <w:t xml:space="preserve">(1) </w:t>
      </w:r>
      <w:r w:rsidRPr="009B40DA">
        <w:rPr>
          <w:rFonts w:ascii="Book Antiqua" w:hAnsi="Book Antiqua"/>
          <w:b/>
          <w:sz w:val="23"/>
          <w:szCs w:val="23"/>
        </w:rPr>
        <w:t>TARSUS ÜNİVERSİTESİ</w:t>
      </w:r>
      <w:r>
        <w:rPr>
          <w:rFonts w:ascii="Book Antiqua" w:hAnsi="Book Antiqua"/>
          <w:sz w:val="23"/>
          <w:szCs w:val="23"/>
        </w:rPr>
        <w:t xml:space="preserve"> </w:t>
      </w:r>
      <w:proofErr w:type="spellStart"/>
      <w:r>
        <w:rPr>
          <w:rFonts w:ascii="Book Antiqua" w:hAnsi="Book Antiqua"/>
          <w:sz w:val="23"/>
          <w:szCs w:val="23"/>
        </w:rPr>
        <w:t>nce</w:t>
      </w:r>
      <w:proofErr w:type="spellEnd"/>
      <w:r w:rsidRPr="009B40DA">
        <w:rPr>
          <w:rFonts w:ascii="Book Antiqua" w:hAnsi="Book Antiqua"/>
          <w:sz w:val="23"/>
          <w:szCs w:val="23"/>
        </w:rPr>
        <w:t xml:space="preserve"> kısmen veya tamamen finanse edilmek suretiyle öğrenim yapmak, yetiştirilmek, eğitilmek, bilgimi artırmak, mesleğimle ilgili konularda araştırma, inceleme, etüt veya staj yapmak ya da benzer bir nedenle geçici süreli görevlendirilmek üzere (2).............................ye     (3).............................süreyle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muvafakatimi beyan ederim.</w:t>
      </w:r>
    </w:p>
    <w:p w14:paraId="6EECA478"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Yukarıda yazılı maksatla</w:t>
      </w:r>
      <w:proofErr w:type="gramStart"/>
      <w:r w:rsidRPr="009B40DA">
        <w:rPr>
          <w:rFonts w:ascii="Book Antiqua" w:hAnsi="Book Antiqua"/>
          <w:sz w:val="23"/>
          <w:szCs w:val="23"/>
        </w:rPr>
        <w:t xml:space="preserve">   (</w:t>
      </w:r>
      <w:proofErr w:type="gramEnd"/>
      <w:r w:rsidRPr="009B40DA">
        <w:rPr>
          <w:rFonts w:ascii="Book Antiqua" w:hAnsi="Book Antiqua"/>
          <w:sz w:val="23"/>
          <w:szCs w:val="23"/>
        </w:rPr>
        <w:t>2)........................ye   gönderildiğim takdirde, halen bulunduğum görevimden devamlı olmak kaydıyla (yabancı dil eğitimi için gerekli süre dahil)  her ne surette olursa olsun fiilen ilişiğimin kesildiği tarih ile görevime resmen döndüğüm tarih arasında geçen müddetin iki misli kadar süreyle (1</w:t>
      </w:r>
      <w:r>
        <w:rPr>
          <w:rFonts w:ascii="Book Antiqua" w:hAnsi="Book Antiqua"/>
          <w:sz w:val="23"/>
          <w:szCs w:val="23"/>
        </w:rPr>
        <w:t xml:space="preserve">) </w:t>
      </w:r>
      <w:r w:rsidRPr="009B40DA">
        <w:rPr>
          <w:rFonts w:ascii="Book Antiqua" w:hAnsi="Book Antiqua"/>
          <w:b/>
          <w:sz w:val="23"/>
          <w:szCs w:val="23"/>
        </w:rPr>
        <w:t>TARSUS ÜNİVERSİTESİ</w:t>
      </w:r>
      <w:r w:rsidRPr="009B40DA">
        <w:rPr>
          <w:rFonts w:ascii="Book Antiqua" w:hAnsi="Book Antiqua"/>
          <w:sz w:val="23"/>
          <w:szCs w:val="23"/>
        </w:rPr>
        <w:t xml:space="preserve"> </w:t>
      </w:r>
      <w:proofErr w:type="spellStart"/>
      <w:r>
        <w:rPr>
          <w:rFonts w:ascii="Book Antiqua" w:hAnsi="Book Antiqua"/>
          <w:sz w:val="23"/>
          <w:szCs w:val="23"/>
        </w:rPr>
        <w:t>ni</w:t>
      </w:r>
      <w:r w:rsidRPr="009B40DA">
        <w:rPr>
          <w:rFonts w:ascii="Book Antiqua" w:hAnsi="Book Antiqua"/>
          <w:sz w:val="23"/>
          <w:szCs w:val="23"/>
        </w:rPr>
        <w:t>n</w:t>
      </w:r>
      <w:proofErr w:type="spellEnd"/>
      <w:r w:rsidRPr="009B40DA">
        <w:rPr>
          <w:rFonts w:ascii="Book Antiqua" w:hAnsi="Book Antiqua"/>
          <w:sz w:val="23"/>
          <w:szCs w:val="23"/>
        </w:rPr>
        <w:t xml:space="preserve"> herhangi bir yerde gösterdiği veya göstereceği herhangi bir görevi kayıtsız ve şartsız kabul ve ifa etmeyi şimdiden taahhüt ederim.</w:t>
      </w:r>
    </w:p>
    <w:p w14:paraId="076E7FB1"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Yukarıdaki maddeler gereğince gönderildiğim (</w:t>
      </w:r>
      <w:proofErr w:type="gramStart"/>
      <w:r w:rsidRPr="009B40DA">
        <w:rPr>
          <w:rFonts w:ascii="Book Antiqua" w:hAnsi="Book Antiqua"/>
          <w:sz w:val="23"/>
          <w:szCs w:val="23"/>
        </w:rPr>
        <w:t>2)................................</w:t>
      </w:r>
      <w:proofErr w:type="gramEnd"/>
      <w:r w:rsidRPr="009B40DA">
        <w:rPr>
          <w:rFonts w:ascii="Book Antiqua" w:hAnsi="Book Antiqua"/>
          <w:sz w:val="23"/>
          <w:szCs w:val="23"/>
        </w:rPr>
        <w:t>den izin süremin sonunda derhal Türkiye’ye dönerek görevime başlayacağımı  ve bilhassa izinsiz geçici veya sürekli olarak kalmayacağımı ve izin süremin sonundan itibaren her hal ve durumda, yol süresi hariç en geç on beş  gün içinde döneceğimi, aksi takdirde işbu yüklenme senedinin altıncı maddesi hükümlerinin aynen tatbik edileceğine rıza ve muvafakatimi beyan ederim.</w:t>
      </w:r>
    </w:p>
    <w:p w14:paraId="35255296"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(2)..............................de kaldığım sürede gerek o memleket mevzuatına gerek Türkiye Cumhuriyetine kanunlarına, milletlerarası sözleşme ve anlaşmalarına, tüzüklerine, kararlarına ve yönetmeliklerine gerekse bu yüklenme senedi hükümlerine aykırı fiil ve hareketlerim bulunması durumunda yurda geri çağrılabileceğimi, bu durumda veya söz konusu fiil ve hareketlerim sebebiyle resmi makamlar tarafından  Türkiye’ye yurt dışında kalmam gereken süreden önce iadeye mecbur edildiğim takdirde, hakkımda yine işbu yüklenme senedinin altıncı maddesinde yazılı müeyyidelerle birlikte mevzuatımızın gerektirdiği hukuki ve cezai tatbikatın icrasına rızaya muvafakatimi ayrıca beyan ve kabul ederim.</w:t>
      </w:r>
    </w:p>
    <w:p w14:paraId="73DE218D"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Bu yüklenme senedinin düzenlenmesinden itibaren Türkiye’de işbu yüklenme senedinin icabı olan mecburi hizmetimin ifası sırasında idari veya cezai yollardan meslekten veya Devlet memurluğundan geçici veya sürekli olarak çıkarıldığım veya müstafi sayıldığım ya da istifa suretiyle ayrıldığım taktirde eksik kalan mecburi hizmet süremle orantılı olarak, ayrıntısı işbu yüklenme senedinin altıncı maddesinde belirtilen bütün alacakları yine maddede tespit edilen hukuki esaslarla kayıtlı olmak şartıyla  (1</w:t>
      </w:r>
      <w:r>
        <w:rPr>
          <w:rFonts w:ascii="Book Antiqua" w:hAnsi="Book Antiqua"/>
          <w:sz w:val="23"/>
          <w:szCs w:val="23"/>
        </w:rPr>
        <w:t xml:space="preserve">) </w:t>
      </w:r>
      <w:r w:rsidRPr="009B40DA">
        <w:rPr>
          <w:rFonts w:ascii="Book Antiqua" w:hAnsi="Book Antiqua"/>
          <w:b/>
          <w:sz w:val="23"/>
          <w:szCs w:val="23"/>
        </w:rPr>
        <w:t>TARSUS ÜNİVERSİTESİ</w:t>
      </w:r>
      <w:r w:rsidRPr="009B40DA">
        <w:rPr>
          <w:rFonts w:ascii="Book Antiqua" w:hAnsi="Book Antiqua"/>
          <w:sz w:val="23"/>
          <w:szCs w:val="23"/>
        </w:rPr>
        <w:t xml:space="preserve"> </w:t>
      </w:r>
      <w:r>
        <w:rPr>
          <w:rFonts w:ascii="Book Antiqua" w:hAnsi="Book Antiqua"/>
          <w:sz w:val="23"/>
          <w:szCs w:val="23"/>
        </w:rPr>
        <w:t xml:space="preserve">ne </w:t>
      </w:r>
      <w:r w:rsidRPr="009B40DA">
        <w:rPr>
          <w:rFonts w:ascii="Book Antiqua" w:hAnsi="Book Antiqua"/>
          <w:sz w:val="23"/>
          <w:szCs w:val="23"/>
        </w:rPr>
        <w:t>tamamen ve nakden ödemeyi taahhüt ederim.</w:t>
      </w:r>
    </w:p>
    <w:p w14:paraId="2BBA0EFE"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 xml:space="preserve">Taahhüdümü ihlal ettiğim takdirde; ilgili kanunlara göre, işbu yüklenme senedinin birinci maddesinde yazılı sebeple yurt dışına gönderilmem nedeniyle, yurt içi aylığı da dahil olmak üzere aylık, ücret, aidat, zam, tazminat, ödenek, ek ödeme, tayın bedeli gibi adlar altında tarafıma yapılan her türlü ödemeler ile yol ve ikamet giderlerini ve bu hususlara ilave olarak şahsım adına programım içinde veya dışında her ne sebeple ve şartla olursa olsun sarf edilen meblağı; </w:t>
      </w:r>
    </w:p>
    <w:p w14:paraId="1BDDE7FD" w14:textId="77777777" w:rsidR="002F1950" w:rsidRDefault="002F1950" w:rsidP="002F1950">
      <w:pPr>
        <w:pStyle w:val="GvdeMetniGirintisi2"/>
        <w:numPr>
          <w:ilvl w:val="0"/>
          <w:numId w:val="2"/>
        </w:numPr>
        <w:jc w:val="both"/>
        <w:rPr>
          <w:rFonts w:ascii="Book Antiqua" w:hAnsi="Book Antiqua"/>
          <w:sz w:val="23"/>
          <w:szCs w:val="23"/>
        </w:rPr>
      </w:pPr>
      <w:r w:rsidRPr="009B40DA">
        <w:rPr>
          <w:rFonts w:ascii="Book Antiqua" w:hAnsi="Book Antiqua"/>
          <w:sz w:val="23"/>
          <w:szCs w:val="23"/>
        </w:rPr>
        <w:t>Fiilen döviz cinsinden yapılmış olanları aynı döviz cinsinden ve kanuni faiziyle birlikte, fiili geri ödeme tarihindeki Türkiye Cumhuriyeti Merkez Bankası efektif satış kuru üzerinden Türk Lirası olarak,</w:t>
      </w:r>
    </w:p>
    <w:p w14:paraId="2B1993DA" w14:textId="77777777" w:rsidR="002F1950" w:rsidRPr="009B40DA" w:rsidRDefault="002F1950" w:rsidP="002F1950">
      <w:pPr>
        <w:pStyle w:val="GvdeMetniGirintisi2"/>
        <w:jc w:val="both"/>
        <w:rPr>
          <w:rFonts w:ascii="Book Antiqua" w:hAnsi="Book Antiqua"/>
          <w:sz w:val="23"/>
          <w:szCs w:val="23"/>
        </w:rPr>
      </w:pPr>
    </w:p>
    <w:p w14:paraId="0F49DBDA" w14:textId="77777777" w:rsidR="002F1950" w:rsidRPr="009B40DA" w:rsidRDefault="002F1950" w:rsidP="002F1950">
      <w:pPr>
        <w:pStyle w:val="GvdeMetniGirintisi2"/>
        <w:numPr>
          <w:ilvl w:val="0"/>
          <w:numId w:val="2"/>
        </w:numPr>
        <w:jc w:val="both"/>
        <w:rPr>
          <w:rFonts w:ascii="Book Antiqua" w:hAnsi="Book Antiqua"/>
          <w:sz w:val="23"/>
          <w:szCs w:val="23"/>
        </w:rPr>
      </w:pPr>
      <w:r w:rsidRPr="009B40DA">
        <w:rPr>
          <w:rFonts w:ascii="Book Antiqua" w:hAnsi="Book Antiqua"/>
          <w:sz w:val="23"/>
          <w:szCs w:val="23"/>
        </w:rPr>
        <w:lastRenderedPageBreak/>
        <w:t>Türk Lirası olarak yapılmış olanları, gönderildiğim ilgili kanun hükmünün öngördüğü şekilde (</w:t>
      </w:r>
      <w:proofErr w:type="gramStart"/>
      <w:r w:rsidRPr="009B40DA">
        <w:rPr>
          <w:rFonts w:ascii="Book Antiqua" w:hAnsi="Book Antiqua"/>
          <w:sz w:val="23"/>
          <w:szCs w:val="23"/>
        </w:rPr>
        <w:t>9)..................................</w:t>
      </w:r>
      <w:proofErr w:type="gramEnd"/>
      <w:r w:rsidRPr="009B40DA">
        <w:rPr>
          <w:rFonts w:ascii="Book Antiqua" w:hAnsi="Book Antiqua"/>
          <w:sz w:val="23"/>
          <w:szCs w:val="23"/>
        </w:rPr>
        <w:t>borç aslı için taahhüdün ihlal edildiği tarih, ceza koşulu için ise temerrüde düşüldüğü tarihten itibaren hesaplanacak kanuni faiziyle birlikte, Türk Lirası olarak,</w:t>
      </w:r>
    </w:p>
    <w:p w14:paraId="1F8402E1" w14:textId="77777777" w:rsidR="002F1950" w:rsidRPr="009B40DA" w:rsidRDefault="002F1950" w:rsidP="002F1950">
      <w:pPr>
        <w:pStyle w:val="GvdeMetniGirintisi2"/>
        <w:jc w:val="both"/>
        <w:rPr>
          <w:rFonts w:ascii="Book Antiqua" w:hAnsi="Book Antiqua"/>
          <w:sz w:val="23"/>
          <w:szCs w:val="23"/>
        </w:rPr>
      </w:pPr>
    </w:p>
    <w:p w14:paraId="266F2C8F" w14:textId="77777777" w:rsidR="002F1950" w:rsidRPr="009B40DA" w:rsidRDefault="002F1950" w:rsidP="002F1950">
      <w:pPr>
        <w:pStyle w:val="GvdeMetniGirintisi2"/>
        <w:numPr>
          <w:ilvl w:val="0"/>
          <w:numId w:val="2"/>
        </w:numPr>
        <w:jc w:val="both"/>
        <w:rPr>
          <w:rFonts w:ascii="Book Antiqua" w:hAnsi="Book Antiqua"/>
          <w:sz w:val="23"/>
          <w:szCs w:val="23"/>
        </w:rPr>
      </w:pPr>
      <w:r w:rsidRPr="009B40DA">
        <w:rPr>
          <w:rFonts w:ascii="Book Antiqua" w:hAnsi="Book Antiqua"/>
          <w:sz w:val="23"/>
          <w:szCs w:val="23"/>
        </w:rPr>
        <w:t>Beşinci maddede belirtilen nedenlerden dolayı eksik mecburi hizmet sürem bulunduğu takdirde eksik hizmet süremle orantılı olarak, döviz ve Türk Lirası cinsinden hesaplanacak borcumu yine (a) ve (b) bentlerinde belirtilen esaslara göre, protesto çekilmesine ve hüküm alınmasına gerek kalmaksızın nakden ve defaten ya da bana verilen süre içerisinde taksitler halinde</w:t>
      </w:r>
      <w:r>
        <w:rPr>
          <w:rFonts w:ascii="Book Antiqua" w:hAnsi="Book Antiqua"/>
          <w:sz w:val="23"/>
          <w:szCs w:val="23"/>
        </w:rPr>
        <w:t xml:space="preserve"> (1) </w:t>
      </w:r>
      <w:r w:rsidRPr="009B40DA">
        <w:rPr>
          <w:rFonts w:ascii="Book Antiqua" w:hAnsi="Book Antiqua"/>
          <w:b/>
          <w:sz w:val="23"/>
          <w:szCs w:val="23"/>
        </w:rPr>
        <w:t>TARSUS ÜNİVERSİTESİ</w:t>
      </w:r>
      <w:r w:rsidRPr="009B40DA">
        <w:rPr>
          <w:rFonts w:ascii="Book Antiqua" w:hAnsi="Book Antiqua"/>
          <w:sz w:val="23"/>
          <w:szCs w:val="23"/>
        </w:rPr>
        <w:t xml:space="preserve"> n</w:t>
      </w:r>
      <w:r>
        <w:rPr>
          <w:rFonts w:ascii="Book Antiqua" w:hAnsi="Book Antiqua"/>
          <w:sz w:val="23"/>
          <w:szCs w:val="23"/>
        </w:rPr>
        <w:t>e</w:t>
      </w:r>
      <w:r w:rsidRPr="009B40DA">
        <w:rPr>
          <w:rFonts w:ascii="Book Antiqua" w:hAnsi="Book Antiqua"/>
          <w:sz w:val="23"/>
          <w:szCs w:val="23"/>
        </w:rPr>
        <w:t xml:space="preserve"> ödeyeceğimi şimdiden kabul ve taahhüt ederim.</w:t>
      </w:r>
    </w:p>
    <w:p w14:paraId="120D33FB" w14:textId="77777777" w:rsidR="002F1950" w:rsidRPr="009B40DA" w:rsidRDefault="002F1950" w:rsidP="002F1950">
      <w:pPr>
        <w:pStyle w:val="GvdeMetniGirintisi2"/>
        <w:ind w:firstLine="0"/>
        <w:jc w:val="both"/>
        <w:rPr>
          <w:rFonts w:ascii="Book Antiqua" w:hAnsi="Book Antiqua"/>
          <w:sz w:val="23"/>
          <w:szCs w:val="23"/>
        </w:rPr>
      </w:pPr>
    </w:p>
    <w:p w14:paraId="1F8FE958"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Kendi isteğimle öğrenimimi bıraktığım, kurumumun izni dışında öğrenim yerimi veya dalımı değiştirdiğim, ilgili kanun, milletlerarası sözleşme ve anlaşma, kararname, tüzük, karar, yönetmelik ve öğrenim planında yazılı hususlara riayet etmediğim, izinsiz olarak yabancı veya yerli bir müesseseden burs aldığım, birinci maddede belirtilen yurt dışına gönderiliş sebebimle ilgili olarak yürürlükteki mevzuat hükümlerine uymadığım ve yükleyecekleri mükellefiyetlere rıza göstermediğim, eğitimimi tamamlamadan yurda döndüğüm veya başarılı olmadığım takdirde tarafıma fiilen yapılan masrafların tümünün, ikinci maddede belirtilen süre memuriyetime devam etmem halinde yurt içi aylığı hariç olmak üzere, altıncı maddede belirtilen usul ve şartlarla tahsil edilmesini ve dördüncü maddede belirtilen işlemlerin hakkımda uygulanacağını şimdiden kabul ve taahhüt ederim.</w:t>
      </w:r>
    </w:p>
    <w:p w14:paraId="6EF7A18B"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İşbu yüklenme senedinin uygulanmasından doğacak bütün ihtilafların çözümünde (</w:t>
      </w:r>
      <w:proofErr w:type="gramStart"/>
      <w:r w:rsidRPr="009B40DA">
        <w:rPr>
          <w:rFonts w:ascii="Book Antiqua" w:hAnsi="Book Antiqua"/>
          <w:sz w:val="23"/>
          <w:szCs w:val="23"/>
        </w:rPr>
        <w:t>4).................................</w:t>
      </w:r>
      <w:proofErr w:type="gramEnd"/>
      <w:r w:rsidRPr="009B40DA">
        <w:rPr>
          <w:rFonts w:ascii="Book Antiqua" w:hAnsi="Book Antiqua"/>
          <w:sz w:val="23"/>
          <w:szCs w:val="23"/>
        </w:rPr>
        <w:t>Mahkemeleri ve İcra Daireleri yetkili kılınmıştır.</w:t>
      </w:r>
    </w:p>
    <w:p w14:paraId="2CFD43C3"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İşbu yüklenme sened</w:t>
      </w:r>
      <w:r>
        <w:rPr>
          <w:rFonts w:ascii="Book Antiqua" w:hAnsi="Book Antiqua"/>
          <w:sz w:val="23"/>
          <w:szCs w:val="23"/>
        </w:rPr>
        <w:t xml:space="preserve">inden doğacak borçlar için (1) </w:t>
      </w:r>
      <w:r w:rsidRPr="009B40DA">
        <w:rPr>
          <w:rFonts w:ascii="Book Antiqua" w:hAnsi="Book Antiqua"/>
          <w:b/>
          <w:sz w:val="23"/>
          <w:szCs w:val="23"/>
        </w:rPr>
        <w:t>TARSUS ÜNİVERSİTESİ</w:t>
      </w:r>
      <w:r w:rsidRPr="009B40DA">
        <w:rPr>
          <w:rFonts w:ascii="Book Antiqua" w:hAnsi="Book Antiqua"/>
          <w:sz w:val="23"/>
          <w:szCs w:val="23"/>
        </w:rPr>
        <w:t xml:space="preserve"> </w:t>
      </w:r>
      <w:proofErr w:type="spellStart"/>
      <w:r>
        <w:rPr>
          <w:rFonts w:ascii="Book Antiqua" w:hAnsi="Book Antiqua"/>
          <w:sz w:val="23"/>
          <w:szCs w:val="23"/>
        </w:rPr>
        <w:t>ni</w:t>
      </w:r>
      <w:r w:rsidRPr="009B40DA">
        <w:rPr>
          <w:rFonts w:ascii="Book Antiqua" w:hAnsi="Book Antiqua"/>
          <w:sz w:val="23"/>
          <w:szCs w:val="23"/>
        </w:rPr>
        <w:t>n</w:t>
      </w:r>
      <w:proofErr w:type="spellEnd"/>
      <w:r w:rsidRPr="009B40DA">
        <w:rPr>
          <w:rFonts w:ascii="Book Antiqua" w:hAnsi="Book Antiqua"/>
          <w:sz w:val="23"/>
          <w:szCs w:val="23"/>
        </w:rPr>
        <w:t xml:space="preserve"> kayıtları geçerli olup, 12.01.2011 tarihli ve 6100 sayılı Hukuk Muhakemeleri Kanununun 199 uncu maddesi gereğince esas ve delil olarak kabul edilecek olup başka deliller aranmayacaktır. </w:t>
      </w:r>
    </w:p>
    <w:p w14:paraId="0B1D69D5"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Bu yüklenme senedi ile ilgili ihtilaflarda bana yapılacak tebligat için açık adresim (</w:t>
      </w:r>
      <w:proofErr w:type="gramStart"/>
      <w:r w:rsidRPr="009B40DA">
        <w:rPr>
          <w:rFonts w:ascii="Book Antiqua" w:hAnsi="Book Antiqua"/>
          <w:sz w:val="23"/>
          <w:szCs w:val="23"/>
        </w:rPr>
        <w:t>5)...............................................................................................................................</w:t>
      </w:r>
      <w:proofErr w:type="gramEnd"/>
      <w:r w:rsidRPr="009B40DA">
        <w:rPr>
          <w:rFonts w:ascii="Book Antiqua" w:hAnsi="Book Antiqua"/>
          <w:sz w:val="23"/>
          <w:szCs w:val="23"/>
        </w:rPr>
        <w:t>olup, adresimdeki değişiklikleri iadeli taahhütlü mektupla Kurumuma derhal bildirmeyi, bildirmediğim takdirde, yukarıdaki adrese çıkarılacak tebliğ iade edilse dahi, bütün tebligatı şahsıma yapılmış olarak kabul ve beyan ederim.</w:t>
      </w:r>
    </w:p>
    <w:p w14:paraId="0271C9A1"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On bir maddeden oluşan bu yüklenme senedi</w:t>
      </w:r>
      <w:proofErr w:type="gramStart"/>
      <w:r w:rsidRPr="009B40DA">
        <w:rPr>
          <w:rFonts w:ascii="Book Antiqua" w:hAnsi="Book Antiqua"/>
          <w:sz w:val="23"/>
          <w:szCs w:val="23"/>
        </w:rPr>
        <w:t xml:space="preserve">   (</w:t>
      </w:r>
      <w:proofErr w:type="gramEnd"/>
      <w:r w:rsidRPr="009B40DA">
        <w:rPr>
          <w:rFonts w:ascii="Book Antiqua" w:hAnsi="Book Antiqua"/>
          <w:sz w:val="23"/>
          <w:szCs w:val="23"/>
        </w:rPr>
        <w:t xml:space="preserve">6).................................tarihinde iki nüsha olarak  </w:t>
      </w:r>
    </w:p>
    <w:p w14:paraId="6250D045"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roofErr w:type="gramStart"/>
      <w:r w:rsidRPr="009B40DA">
        <w:rPr>
          <w:rFonts w:ascii="Book Antiqua" w:hAnsi="Book Antiqua"/>
          <w:sz w:val="23"/>
          <w:szCs w:val="23"/>
        </w:rPr>
        <w:t>1).................................................</w:t>
      </w:r>
      <w:proofErr w:type="gramEnd"/>
      <w:r w:rsidRPr="009B40DA">
        <w:rPr>
          <w:rFonts w:ascii="Book Antiqua" w:hAnsi="Book Antiqua"/>
          <w:sz w:val="23"/>
          <w:szCs w:val="23"/>
        </w:rPr>
        <w:t>’</w:t>
      </w:r>
      <w:proofErr w:type="spellStart"/>
      <w:r w:rsidRPr="009B40DA">
        <w:rPr>
          <w:rFonts w:ascii="Book Antiqua" w:hAnsi="Book Antiqua"/>
          <w:sz w:val="23"/>
          <w:szCs w:val="23"/>
        </w:rPr>
        <w:t>na</w:t>
      </w:r>
      <w:proofErr w:type="spellEnd"/>
      <w:r w:rsidRPr="009B40DA">
        <w:rPr>
          <w:rFonts w:ascii="Book Antiqua" w:hAnsi="Book Antiqua"/>
          <w:sz w:val="23"/>
          <w:szCs w:val="23"/>
        </w:rPr>
        <w:t xml:space="preserve"> sunulmuştur. </w:t>
      </w:r>
    </w:p>
    <w:p w14:paraId="5152DC68" w14:textId="77777777" w:rsidR="002F1950" w:rsidRPr="009B40DA" w:rsidRDefault="002F1950" w:rsidP="002F1950">
      <w:pPr>
        <w:pStyle w:val="GvdeMetniGirintisi2"/>
        <w:jc w:val="both"/>
        <w:rPr>
          <w:rFonts w:ascii="Book Antiqua" w:hAnsi="Book Antiqua"/>
          <w:sz w:val="23"/>
          <w:szCs w:val="23"/>
        </w:rPr>
      </w:pPr>
    </w:p>
    <w:p w14:paraId="72DE5D7E" w14:textId="77777777" w:rsidR="002F1950" w:rsidRPr="009B40DA" w:rsidRDefault="002F1950" w:rsidP="002F1950">
      <w:pPr>
        <w:pStyle w:val="GvdeMetniGirintisi2"/>
        <w:jc w:val="both"/>
        <w:rPr>
          <w:rFonts w:ascii="Book Antiqua" w:hAnsi="Book Antiqua"/>
          <w:sz w:val="23"/>
          <w:szCs w:val="23"/>
        </w:rPr>
      </w:pPr>
    </w:p>
    <w:p w14:paraId="57B59133" w14:textId="77777777" w:rsidR="002F1950" w:rsidRPr="009B40DA" w:rsidRDefault="002F1950" w:rsidP="002F1950">
      <w:pPr>
        <w:pStyle w:val="GvdeMetniGirintisi2"/>
        <w:jc w:val="both"/>
        <w:rPr>
          <w:rFonts w:ascii="Book Antiqua" w:hAnsi="Book Antiqua"/>
          <w:sz w:val="23"/>
          <w:szCs w:val="23"/>
        </w:rPr>
      </w:pPr>
      <w:r w:rsidRPr="009B40DA">
        <w:rPr>
          <w:rFonts w:ascii="Book Antiqua" w:hAnsi="Book Antiqua"/>
          <w:sz w:val="23"/>
          <w:szCs w:val="23"/>
        </w:rPr>
        <w:t>TAAHHÜT EDENİN:</w:t>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t xml:space="preserve">                             </w:t>
      </w:r>
    </w:p>
    <w:p w14:paraId="6B90370E" w14:textId="77777777" w:rsidR="002F1950" w:rsidRPr="009B40DA" w:rsidRDefault="002F1950" w:rsidP="002F1950">
      <w:pPr>
        <w:pStyle w:val="GvdeMetniGirintisi2"/>
        <w:jc w:val="both"/>
        <w:rPr>
          <w:rFonts w:ascii="Book Antiqua" w:hAnsi="Book Antiqua"/>
          <w:sz w:val="23"/>
          <w:szCs w:val="23"/>
        </w:rPr>
      </w:pPr>
    </w:p>
    <w:tbl>
      <w:tblPr>
        <w:tblW w:w="0" w:type="auto"/>
        <w:tblLook w:val="04A0" w:firstRow="1" w:lastRow="0" w:firstColumn="1" w:lastColumn="0" w:noHBand="0" w:noVBand="1"/>
      </w:tblPr>
      <w:tblGrid>
        <w:gridCol w:w="1796"/>
        <w:gridCol w:w="7274"/>
      </w:tblGrid>
      <w:tr w:rsidR="002F1950" w:rsidRPr="009B40DA" w14:paraId="3AE023CF" w14:textId="77777777" w:rsidTr="007151AF">
        <w:trPr>
          <w:trHeight w:hRule="exact" w:val="425"/>
        </w:trPr>
        <w:tc>
          <w:tcPr>
            <w:tcW w:w="1809" w:type="dxa"/>
            <w:shd w:val="clear" w:color="auto" w:fill="auto"/>
            <w:vAlign w:val="center"/>
          </w:tcPr>
          <w:p w14:paraId="169CF2A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Adı soyadı</w:t>
            </w:r>
          </w:p>
        </w:tc>
        <w:tc>
          <w:tcPr>
            <w:tcW w:w="7403" w:type="dxa"/>
            <w:shd w:val="clear" w:color="auto" w:fill="auto"/>
            <w:vAlign w:val="center"/>
          </w:tcPr>
          <w:p w14:paraId="1E1586C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4DE06B42" w14:textId="77777777" w:rsidTr="007151AF">
        <w:trPr>
          <w:trHeight w:hRule="exact" w:val="425"/>
        </w:trPr>
        <w:tc>
          <w:tcPr>
            <w:tcW w:w="1809" w:type="dxa"/>
            <w:shd w:val="clear" w:color="auto" w:fill="auto"/>
            <w:vAlign w:val="center"/>
          </w:tcPr>
          <w:p w14:paraId="43CA99C9"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İmzası</w:t>
            </w:r>
          </w:p>
        </w:tc>
        <w:tc>
          <w:tcPr>
            <w:tcW w:w="7403" w:type="dxa"/>
            <w:shd w:val="clear" w:color="auto" w:fill="auto"/>
            <w:vAlign w:val="center"/>
          </w:tcPr>
          <w:p w14:paraId="4E7A88D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0EDD4596" w14:textId="77777777" w:rsidTr="007151AF">
        <w:trPr>
          <w:trHeight w:hRule="exact" w:val="425"/>
        </w:trPr>
        <w:tc>
          <w:tcPr>
            <w:tcW w:w="1809" w:type="dxa"/>
            <w:shd w:val="clear" w:color="auto" w:fill="auto"/>
            <w:vAlign w:val="center"/>
          </w:tcPr>
          <w:p w14:paraId="357FA3E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Unvanı</w:t>
            </w:r>
          </w:p>
        </w:tc>
        <w:tc>
          <w:tcPr>
            <w:tcW w:w="7403" w:type="dxa"/>
            <w:shd w:val="clear" w:color="auto" w:fill="auto"/>
            <w:vAlign w:val="center"/>
          </w:tcPr>
          <w:p w14:paraId="7CC0E34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20AA729B" w14:textId="77777777" w:rsidTr="007151AF">
        <w:trPr>
          <w:trHeight w:hRule="exact" w:val="425"/>
        </w:trPr>
        <w:tc>
          <w:tcPr>
            <w:tcW w:w="1809" w:type="dxa"/>
            <w:shd w:val="clear" w:color="auto" w:fill="auto"/>
            <w:vAlign w:val="center"/>
          </w:tcPr>
          <w:p w14:paraId="59C356F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T.C Kimlik No</w:t>
            </w:r>
          </w:p>
        </w:tc>
        <w:tc>
          <w:tcPr>
            <w:tcW w:w="7403" w:type="dxa"/>
            <w:shd w:val="clear" w:color="auto" w:fill="auto"/>
            <w:vAlign w:val="center"/>
          </w:tcPr>
          <w:p w14:paraId="35EB586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1DBF02A9" w14:textId="77777777" w:rsidTr="007151AF">
        <w:trPr>
          <w:trHeight w:hRule="exact" w:val="425"/>
        </w:trPr>
        <w:tc>
          <w:tcPr>
            <w:tcW w:w="1809" w:type="dxa"/>
            <w:shd w:val="clear" w:color="auto" w:fill="auto"/>
            <w:vAlign w:val="center"/>
          </w:tcPr>
          <w:p w14:paraId="45FB7754"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Yerleşim Yeri</w:t>
            </w:r>
          </w:p>
        </w:tc>
        <w:tc>
          <w:tcPr>
            <w:tcW w:w="7403" w:type="dxa"/>
            <w:shd w:val="clear" w:color="auto" w:fill="auto"/>
            <w:vAlign w:val="center"/>
          </w:tcPr>
          <w:p w14:paraId="5B1DB53E"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bl>
    <w:p w14:paraId="43D5DFE4" w14:textId="77777777" w:rsidR="002F1950" w:rsidRPr="009B40DA" w:rsidRDefault="002F1950" w:rsidP="002F1950">
      <w:pPr>
        <w:pStyle w:val="GvdeMetniGirintisi2"/>
        <w:jc w:val="both"/>
        <w:rPr>
          <w:rFonts w:ascii="Book Antiqua" w:hAnsi="Book Antiqua"/>
          <w:sz w:val="23"/>
          <w:szCs w:val="23"/>
        </w:rPr>
      </w:pP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t xml:space="preserve">                         </w:t>
      </w:r>
    </w:p>
    <w:p w14:paraId="7EFB0724" w14:textId="77777777" w:rsidR="002F1950" w:rsidRPr="009B40DA" w:rsidRDefault="002F1950" w:rsidP="002F1950">
      <w:pPr>
        <w:pStyle w:val="GvdeMetniGirintisi2"/>
        <w:ind w:firstLine="0"/>
        <w:jc w:val="both"/>
        <w:rPr>
          <w:rFonts w:ascii="Book Antiqua" w:hAnsi="Book Antiqua"/>
          <w:sz w:val="23"/>
          <w:szCs w:val="23"/>
        </w:rPr>
      </w:pPr>
    </w:p>
    <w:p w14:paraId="7F4DDDB2" w14:textId="77777777" w:rsidR="002F1950" w:rsidRPr="009B40DA" w:rsidRDefault="002F1950" w:rsidP="002F1950">
      <w:pPr>
        <w:pStyle w:val="GvdeMetniGirintisi2"/>
        <w:jc w:val="both"/>
        <w:rPr>
          <w:rFonts w:ascii="Book Antiqua" w:hAnsi="Book Antiqua"/>
          <w:sz w:val="23"/>
          <w:szCs w:val="23"/>
        </w:rPr>
      </w:pPr>
      <w:r w:rsidRPr="009B40DA">
        <w:rPr>
          <w:rFonts w:ascii="Book Antiqua" w:hAnsi="Book Antiqua"/>
          <w:sz w:val="23"/>
          <w:szCs w:val="23"/>
        </w:rPr>
        <w:lastRenderedPageBreak/>
        <w:t>Yukarıdaki        yüklenme          senedinin            imza            sahibi         olan (</w:t>
      </w:r>
      <w:proofErr w:type="gramStart"/>
      <w:r w:rsidRPr="009B40DA">
        <w:rPr>
          <w:rFonts w:ascii="Book Antiqua" w:hAnsi="Book Antiqua"/>
          <w:sz w:val="23"/>
          <w:szCs w:val="23"/>
        </w:rPr>
        <w:t>7)........................................................................................................</w:t>
      </w:r>
      <w:proofErr w:type="gramEnd"/>
      <w:r w:rsidRPr="009B40DA">
        <w:rPr>
          <w:rFonts w:ascii="Book Antiqua" w:hAnsi="Book Antiqua"/>
          <w:sz w:val="23"/>
          <w:szCs w:val="23"/>
        </w:rPr>
        <w:t xml:space="preserve"> </w:t>
      </w:r>
      <w:proofErr w:type="gramStart"/>
      <w:r w:rsidRPr="009B40DA">
        <w:rPr>
          <w:rFonts w:ascii="Book Antiqua" w:hAnsi="Book Antiqua"/>
          <w:sz w:val="23"/>
          <w:szCs w:val="23"/>
        </w:rPr>
        <w:t>işbu  yüklenme</w:t>
      </w:r>
      <w:proofErr w:type="gramEnd"/>
      <w:r w:rsidRPr="009B40DA">
        <w:rPr>
          <w:rFonts w:ascii="Book Antiqua" w:hAnsi="Book Antiqua"/>
          <w:sz w:val="23"/>
          <w:szCs w:val="23"/>
        </w:rPr>
        <w:t xml:space="preserve"> senedi hükümlerinden birisini ihlal ettiği takdirde ilgili makamlarca döviz olarak istenen (8)............................................ (ABD Doları, AVRO vb.) ve Türk Lirası olarak istenen (8)……………………(TL) kısmının tarafımızdan ödeneceğini müteselsil kefil sıfatıyla taahhüt ettiğimizi ve ödenmesi istenen paraya borç aslı için taahhüdün ihlal edildiği tarih, ceza koşulu için ise temerrüde düşüldüğü tarihten itibaren, kanuni faiz yürütülmesini, ihtilaf halinde  (4)...........................................Mahkeme ve İcra Dairelerinin yetkili olacağını kabul eder, yukarıdaki yüklenme senedi metin ve içeriğine asıl taahhüt eden borçlu gibi vakıf olduğumuzu,   işbu müteselsil kefaletnamenin  (6)...............................tarihinde müşter</w:t>
      </w:r>
      <w:r>
        <w:rPr>
          <w:rFonts w:ascii="Book Antiqua" w:hAnsi="Book Antiqua"/>
          <w:sz w:val="23"/>
          <w:szCs w:val="23"/>
        </w:rPr>
        <w:t xml:space="preserve">eken imza ile (1) </w:t>
      </w:r>
      <w:r w:rsidRPr="009B40DA">
        <w:rPr>
          <w:rFonts w:ascii="Book Antiqua" w:hAnsi="Book Antiqua"/>
          <w:b/>
          <w:sz w:val="23"/>
          <w:szCs w:val="23"/>
        </w:rPr>
        <w:t>TARSUS ÜNİVERSİTESİ</w:t>
      </w:r>
      <w:r w:rsidRPr="009B40DA">
        <w:rPr>
          <w:rFonts w:ascii="Book Antiqua" w:hAnsi="Book Antiqua"/>
          <w:sz w:val="23"/>
          <w:szCs w:val="23"/>
        </w:rPr>
        <w:t xml:space="preserve"> </w:t>
      </w:r>
      <w:r>
        <w:rPr>
          <w:rFonts w:ascii="Book Antiqua" w:hAnsi="Book Antiqua"/>
          <w:sz w:val="23"/>
          <w:szCs w:val="23"/>
        </w:rPr>
        <w:t>ne</w:t>
      </w:r>
      <w:r w:rsidRPr="009B40DA">
        <w:rPr>
          <w:rFonts w:ascii="Book Antiqua" w:hAnsi="Book Antiqua"/>
          <w:sz w:val="23"/>
          <w:szCs w:val="23"/>
        </w:rPr>
        <w:t xml:space="preserve"> teslim edileceğini beyan ederiz.</w:t>
      </w:r>
    </w:p>
    <w:p w14:paraId="693EEBF9" w14:textId="77777777" w:rsidR="002F1950" w:rsidRPr="009B40DA" w:rsidRDefault="002F1950" w:rsidP="002F1950">
      <w:pPr>
        <w:pStyle w:val="GvdeMetniGirintisi2"/>
        <w:ind w:left="708" w:firstLine="0"/>
        <w:jc w:val="both"/>
        <w:rPr>
          <w:rFonts w:ascii="Book Antiqua" w:hAnsi="Book Antiqua"/>
          <w:sz w:val="23"/>
          <w:szCs w:val="23"/>
        </w:rPr>
      </w:pPr>
      <w:r w:rsidRPr="009B40DA">
        <w:rPr>
          <w:rFonts w:ascii="Book Antiqua" w:hAnsi="Book Antiqua"/>
          <w:sz w:val="23"/>
          <w:szCs w:val="23"/>
        </w:rPr>
        <w:tab/>
      </w:r>
    </w:p>
    <w:p w14:paraId="2DEFA878" w14:textId="77777777" w:rsidR="002F1950" w:rsidRPr="009B40DA" w:rsidRDefault="002F1950" w:rsidP="002F1950">
      <w:pPr>
        <w:pStyle w:val="GvdeMetniGirintisi2"/>
        <w:ind w:firstLine="0"/>
        <w:jc w:val="both"/>
        <w:rPr>
          <w:rFonts w:ascii="Book Antiqua" w:hAnsi="Book Antiqua"/>
          <w:sz w:val="23"/>
          <w:szCs w:val="23"/>
        </w:rPr>
      </w:pPr>
    </w:p>
    <w:p w14:paraId="5E1EC47B"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MÜTESELSİL KEFİLLER (2 Kişi)</w:t>
      </w:r>
    </w:p>
    <w:p w14:paraId="5D64880F" w14:textId="77777777" w:rsidR="002F1950" w:rsidRPr="009B40DA" w:rsidRDefault="002F1950" w:rsidP="002F1950">
      <w:pPr>
        <w:pStyle w:val="GvdeMetniGirintisi2"/>
        <w:ind w:firstLine="0"/>
        <w:jc w:val="both"/>
        <w:rPr>
          <w:rFonts w:ascii="Book Antiqua" w:hAnsi="Book Antiqua"/>
          <w:sz w:val="23"/>
          <w:szCs w:val="23"/>
        </w:rPr>
      </w:pPr>
    </w:p>
    <w:p w14:paraId="74C49E6F" w14:textId="77777777" w:rsidR="002F1950" w:rsidRPr="009B40DA" w:rsidRDefault="002F1950" w:rsidP="002F1950">
      <w:pPr>
        <w:pStyle w:val="GvdeMetniGirintisi2"/>
        <w:ind w:left="708" w:firstLine="0"/>
        <w:jc w:val="both"/>
        <w:rPr>
          <w:rFonts w:ascii="Book Antiqua" w:hAnsi="Book Antiqua"/>
          <w:sz w:val="23"/>
          <w:szCs w:val="23"/>
        </w:rPr>
      </w:pPr>
    </w:p>
    <w:tbl>
      <w:tblPr>
        <w:tblW w:w="10207" w:type="dxa"/>
        <w:tblInd w:w="-318" w:type="dxa"/>
        <w:tblLook w:val="04A0" w:firstRow="1" w:lastRow="0" w:firstColumn="1" w:lastColumn="0" w:noHBand="0" w:noVBand="1"/>
      </w:tblPr>
      <w:tblGrid>
        <w:gridCol w:w="1560"/>
        <w:gridCol w:w="3756"/>
        <w:gridCol w:w="1631"/>
        <w:gridCol w:w="3260"/>
      </w:tblGrid>
      <w:tr w:rsidR="002F1950" w:rsidRPr="009B40DA" w14:paraId="7735F951" w14:textId="77777777" w:rsidTr="007151AF">
        <w:tc>
          <w:tcPr>
            <w:tcW w:w="1560" w:type="dxa"/>
            <w:shd w:val="clear" w:color="auto" w:fill="auto"/>
          </w:tcPr>
          <w:p w14:paraId="35FEF33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Adı Soyadı     </w:t>
            </w:r>
          </w:p>
        </w:tc>
        <w:tc>
          <w:tcPr>
            <w:tcW w:w="3756" w:type="dxa"/>
            <w:shd w:val="clear" w:color="auto" w:fill="auto"/>
          </w:tcPr>
          <w:p w14:paraId="10C6998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2DFC50C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Adı Soyadı</w:t>
            </w:r>
          </w:p>
        </w:tc>
        <w:tc>
          <w:tcPr>
            <w:tcW w:w="3260" w:type="dxa"/>
            <w:shd w:val="clear" w:color="auto" w:fill="auto"/>
          </w:tcPr>
          <w:p w14:paraId="43B44E8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0CDB6F79" w14:textId="77777777" w:rsidTr="007151AF">
        <w:tc>
          <w:tcPr>
            <w:tcW w:w="1560" w:type="dxa"/>
            <w:shd w:val="clear" w:color="auto" w:fill="auto"/>
          </w:tcPr>
          <w:p w14:paraId="6CAA9BEC"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İmzası</w:t>
            </w:r>
          </w:p>
        </w:tc>
        <w:tc>
          <w:tcPr>
            <w:tcW w:w="3756" w:type="dxa"/>
            <w:shd w:val="clear" w:color="auto" w:fill="auto"/>
          </w:tcPr>
          <w:p w14:paraId="682CA48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13B1536C"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İmzası</w:t>
            </w:r>
          </w:p>
        </w:tc>
        <w:tc>
          <w:tcPr>
            <w:tcW w:w="3260" w:type="dxa"/>
            <w:shd w:val="clear" w:color="auto" w:fill="auto"/>
          </w:tcPr>
          <w:p w14:paraId="14DA116E"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75EEEAAB" w14:textId="77777777" w:rsidTr="007151AF">
        <w:tc>
          <w:tcPr>
            <w:tcW w:w="1560" w:type="dxa"/>
            <w:shd w:val="clear" w:color="auto" w:fill="auto"/>
          </w:tcPr>
          <w:p w14:paraId="59502582" w14:textId="77777777" w:rsidR="002F1950" w:rsidRPr="009B40DA" w:rsidRDefault="002F1950" w:rsidP="007151AF">
            <w:pPr>
              <w:pStyle w:val="GvdeMetniGirintisi2"/>
              <w:ind w:firstLine="0"/>
              <w:jc w:val="both"/>
              <w:rPr>
                <w:rFonts w:ascii="Book Antiqua" w:hAnsi="Book Antiqua"/>
                <w:sz w:val="23"/>
                <w:szCs w:val="23"/>
              </w:rPr>
            </w:pPr>
            <w:proofErr w:type="spellStart"/>
            <w:r w:rsidRPr="009B40DA">
              <w:rPr>
                <w:rFonts w:ascii="Book Antiqua" w:hAnsi="Book Antiqua"/>
                <w:sz w:val="23"/>
                <w:szCs w:val="23"/>
              </w:rPr>
              <w:t>Ünvanı</w:t>
            </w:r>
            <w:proofErr w:type="spellEnd"/>
          </w:p>
        </w:tc>
        <w:tc>
          <w:tcPr>
            <w:tcW w:w="3756" w:type="dxa"/>
            <w:shd w:val="clear" w:color="auto" w:fill="auto"/>
          </w:tcPr>
          <w:p w14:paraId="72BBE109"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2CB51D4B" w14:textId="77777777" w:rsidR="002F1950" w:rsidRPr="009B40DA" w:rsidRDefault="002F1950" w:rsidP="007151AF">
            <w:pPr>
              <w:pStyle w:val="GvdeMetniGirintisi2"/>
              <w:ind w:firstLine="0"/>
              <w:jc w:val="both"/>
              <w:rPr>
                <w:rFonts w:ascii="Book Antiqua" w:hAnsi="Book Antiqua"/>
                <w:sz w:val="23"/>
                <w:szCs w:val="23"/>
              </w:rPr>
            </w:pPr>
            <w:proofErr w:type="spellStart"/>
            <w:r w:rsidRPr="009B40DA">
              <w:rPr>
                <w:rFonts w:ascii="Book Antiqua" w:hAnsi="Book Antiqua"/>
                <w:sz w:val="23"/>
                <w:szCs w:val="23"/>
              </w:rPr>
              <w:t>Ünvanı</w:t>
            </w:r>
            <w:proofErr w:type="spellEnd"/>
          </w:p>
        </w:tc>
        <w:tc>
          <w:tcPr>
            <w:tcW w:w="3260" w:type="dxa"/>
            <w:shd w:val="clear" w:color="auto" w:fill="auto"/>
          </w:tcPr>
          <w:p w14:paraId="3B318603"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2C42A4D9" w14:textId="77777777" w:rsidTr="007151AF">
        <w:tc>
          <w:tcPr>
            <w:tcW w:w="1560" w:type="dxa"/>
            <w:shd w:val="clear" w:color="auto" w:fill="auto"/>
          </w:tcPr>
          <w:p w14:paraId="69AD8A3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T.C Kimlik No</w:t>
            </w:r>
          </w:p>
        </w:tc>
        <w:tc>
          <w:tcPr>
            <w:tcW w:w="3756" w:type="dxa"/>
            <w:shd w:val="clear" w:color="auto" w:fill="auto"/>
          </w:tcPr>
          <w:p w14:paraId="419B858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065EF61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T.C Kimlik No</w:t>
            </w:r>
          </w:p>
        </w:tc>
        <w:tc>
          <w:tcPr>
            <w:tcW w:w="3260" w:type="dxa"/>
            <w:shd w:val="clear" w:color="auto" w:fill="auto"/>
          </w:tcPr>
          <w:p w14:paraId="0414C7D3"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10FEAAED" w14:textId="77777777" w:rsidTr="007151AF">
        <w:tc>
          <w:tcPr>
            <w:tcW w:w="1560" w:type="dxa"/>
            <w:shd w:val="clear" w:color="auto" w:fill="auto"/>
          </w:tcPr>
          <w:p w14:paraId="13BADF58"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Yerleşim Yeri</w:t>
            </w:r>
          </w:p>
        </w:tc>
        <w:tc>
          <w:tcPr>
            <w:tcW w:w="3756" w:type="dxa"/>
            <w:shd w:val="clear" w:color="auto" w:fill="auto"/>
          </w:tcPr>
          <w:p w14:paraId="0316E387"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20235A2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Yerleşim Yeri</w:t>
            </w:r>
          </w:p>
        </w:tc>
        <w:tc>
          <w:tcPr>
            <w:tcW w:w="3260" w:type="dxa"/>
            <w:shd w:val="clear" w:color="auto" w:fill="auto"/>
          </w:tcPr>
          <w:p w14:paraId="074584A7"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bl>
    <w:p w14:paraId="14EFF8AD" w14:textId="77777777" w:rsidR="002F1950" w:rsidRPr="009B40DA" w:rsidRDefault="002F1950" w:rsidP="002F1950">
      <w:pPr>
        <w:pStyle w:val="GvdeMetniGirintisi2"/>
        <w:ind w:left="708" w:firstLine="0"/>
        <w:jc w:val="both"/>
        <w:rPr>
          <w:rFonts w:ascii="Book Antiqua" w:hAnsi="Book Antiqua"/>
          <w:sz w:val="23"/>
          <w:szCs w:val="23"/>
        </w:rPr>
      </w:pPr>
    </w:p>
    <w:p w14:paraId="5523CFA0" w14:textId="77777777" w:rsidR="002F1950" w:rsidRPr="009B40DA" w:rsidRDefault="002F1950" w:rsidP="002F1950">
      <w:pPr>
        <w:pStyle w:val="GvdeMetniGirintisi2"/>
        <w:ind w:left="708" w:firstLine="12"/>
        <w:jc w:val="both"/>
        <w:rPr>
          <w:rFonts w:ascii="Book Antiqua" w:hAnsi="Book Antiqua"/>
          <w:sz w:val="23"/>
          <w:szCs w:val="23"/>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F1950" w:rsidRPr="009B40DA" w14:paraId="39FF1C48" w14:textId="77777777" w:rsidTr="007151AF">
        <w:trPr>
          <w:trHeight w:val="1015"/>
        </w:trPr>
        <w:tc>
          <w:tcPr>
            <w:tcW w:w="9498" w:type="dxa"/>
            <w:shd w:val="clear" w:color="auto" w:fill="auto"/>
          </w:tcPr>
          <w:p w14:paraId="59E1119A" w14:textId="77777777" w:rsidR="002F1950" w:rsidRPr="009B40DA" w:rsidRDefault="002F1950" w:rsidP="007151AF">
            <w:pPr>
              <w:pStyle w:val="GvdeMetniGirintisi2"/>
              <w:ind w:firstLine="0"/>
              <w:jc w:val="both"/>
              <w:rPr>
                <w:rFonts w:ascii="Book Antiqua" w:hAnsi="Book Antiqua"/>
                <w:sz w:val="23"/>
                <w:szCs w:val="23"/>
              </w:rPr>
            </w:pPr>
          </w:p>
          <w:p w14:paraId="2A6D310A"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Evli Kefilin Eşinin Rızası                                                         Evli Kefilin Eşinin Rızası</w:t>
            </w:r>
          </w:p>
        </w:tc>
      </w:tr>
    </w:tbl>
    <w:p w14:paraId="0AECD339" w14:textId="77777777" w:rsidR="002F1950" w:rsidRPr="009B40DA" w:rsidRDefault="002F1950" w:rsidP="002F1950">
      <w:pPr>
        <w:pStyle w:val="GvdeMetniGirintisi2"/>
        <w:ind w:left="708" w:firstLine="12"/>
        <w:jc w:val="both"/>
        <w:rPr>
          <w:rFonts w:ascii="Book Antiqua" w:hAnsi="Book Antiqua"/>
          <w:sz w:val="23"/>
          <w:szCs w:val="23"/>
        </w:rPr>
      </w:pPr>
    </w:p>
    <w:p w14:paraId="3A6FD5C0" w14:textId="77777777" w:rsidR="002F1950" w:rsidRPr="009B40DA" w:rsidRDefault="002F1950" w:rsidP="002F1950">
      <w:pPr>
        <w:pStyle w:val="GvdeMetniGirintisi2"/>
        <w:ind w:firstLine="0"/>
        <w:jc w:val="both"/>
        <w:rPr>
          <w:rFonts w:ascii="Book Antiqua" w:hAnsi="Book Antiqua"/>
          <w:sz w:val="23"/>
          <w:szCs w:val="23"/>
        </w:rPr>
      </w:pPr>
    </w:p>
    <w:p w14:paraId="6F67E862"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Yukarıdaki imzalar, kimlik kontrolü yapılarak </w:t>
      </w:r>
      <w:r>
        <w:rPr>
          <w:rFonts w:ascii="Book Antiqua" w:hAnsi="Book Antiqua"/>
          <w:sz w:val="23"/>
          <w:szCs w:val="23"/>
        </w:rPr>
        <w:t xml:space="preserve">taahhüt eden ……… ile müteselsil kefiller </w:t>
      </w:r>
      <w:proofErr w:type="gramStart"/>
      <w:r>
        <w:rPr>
          <w:rFonts w:ascii="Book Antiqua" w:hAnsi="Book Antiqua"/>
          <w:sz w:val="23"/>
          <w:szCs w:val="23"/>
        </w:rPr>
        <w:t>…….</w:t>
      </w:r>
      <w:proofErr w:type="gramEnd"/>
      <w:r>
        <w:rPr>
          <w:rFonts w:ascii="Book Antiqua" w:hAnsi="Book Antiqua"/>
          <w:sz w:val="23"/>
          <w:szCs w:val="23"/>
        </w:rPr>
        <w:t xml:space="preserve">. </w:t>
      </w:r>
      <w:proofErr w:type="gramStart"/>
      <w:r>
        <w:rPr>
          <w:rFonts w:ascii="Book Antiqua" w:hAnsi="Book Antiqua"/>
          <w:sz w:val="23"/>
          <w:szCs w:val="23"/>
        </w:rPr>
        <w:t>ve</w:t>
      </w:r>
      <w:proofErr w:type="gramEnd"/>
      <w:r>
        <w:rPr>
          <w:rFonts w:ascii="Book Antiqua" w:hAnsi="Book Antiqua"/>
          <w:sz w:val="23"/>
          <w:szCs w:val="23"/>
        </w:rPr>
        <w:t xml:space="preserve"> ……………….. </w:t>
      </w:r>
      <w:proofErr w:type="gramStart"/>
      <w:r>
        <w:rPr>
          <w:rFonts w:ascii="Book Antiqua" w:hAnsi="Book Antiqua"/>
          <w:sz w:val="23"/>
          <w:szCs w:val="23"/>
        </w:rPr>
        <w:t>tarafından</w:t>
      </w:r>
      <w:proofErr w:type="gramEnd"/>
      <w:r>
        <w:rPr>
          <w:rFonts w:ascii="Book Antiqua" w:hAnsi="Book Antiqua"/>
          <w:sz w:val="23"/>
          <w:szCs w:val="23"/>
        </w:rPr>
        <w:t xml:space="preserve"> </w:t>
      </w:r>
      <w:r w:rsidRPr="009B40DA">
        <w:rPr>
          <w:rFonts w:ascii="Book Antiqua" w:hAnsi="Book Antiqua"/>
          <w:sz w:val="23"/>
          <w:szCs w:val="23"/>
        </w:rPr>
        <w:t xml:space="preserve">huzurumda atılmıştır. </w:t>
      </w:r>
    </w:p>
    <w:p w14:paraId="004AFC4E" w14:textId="77777777" w:rsidR="002F1950" w:rsidRPr="009B40DA" w:rsidRDefault="002F1950" w:rsidP="002F1950">
      <w:pPr>
        <w:pStyle w:val="GvdeMetniGirintisi2"/>
        <w:ind w:left="708" w:firstLine="12"/>
        <w:jc w:val="both"/>
        <w:rPr>
          <w:rFonts w:ascii="Book Antiqua" w:hAnsi="Book Antiqua"/>
          <w:sz w:val="23"/>
          <w:szCs w:val="23"/>
        </w:rPr>
      </w:pPr>
    </w:p>
    <w:p w14:paraId="57BDE3D2" w14:textId="77777777" w:rsidR="002F1950" w:rsidRPr="009B40DA" w:rsidRDefault="002F1950" w:rsidP="002F1950">
      <w:pPr>
        <w:pStyle w:val="GvdeMetniGirintisi2"/>
        <w:ind w:left="708" w:firstLine="12"/>
        <w:jc w:val="both"/>
        <w:rPr>
          <w:rFonts w:ascii="Book Antiqua" w:hAnsi="Book Antiqua"/>
          <w:sz w:val="23"/>
          <w:szCs w:val="23"/>
        </w:rPr>
      </w:pPr>
    </w:p>
    <w:p w14:paraId="2AD9E4EE" w14:textId="77777777" w:rsidR="002F1950" w:rsidRPr="009B40DA" w:rsidRDefault="002F1950" w:rsidP="002F1950">
      <w:pPr>
        <w:pStyle w:val="GvdeMetniGirintisi2"/>
        <w:ind w:left="708" w:firstLine="12"/>
        <w:rPr>
          <w:rFonts w:ascii="Book Antiqua" w:hAnsi="Book Antiqua"/>
          <w:sz w:val="23"/>
          <w:szCs w:val="23"/>
        </w:rPr>
      </w:pPr>
      <w:r w:rsidRPr="009B40DA">
        <w:rPr>
          <w:rFonts w:ascii="Book Antiqua" w:hAnsi="Book Antiqua"/>
          <w:sz w:val="23"/>
          <w:szCs w:val="23"/>
        </w:rPr>
        <w:t xml:space="preserve">                                        BİRİM AMİRİNİN (11)</w:t>
      </w:r>
    </w:p>
    <w:p w14:paraId="04304712" w14:textId="77777777" w:rsidR="002F1950" w:rsidRPr="009B40DA" w:rsidRDefault="002F1950" w:rsidP="002F1950">
      <w:pPr>
        <w:pStyle w:val="GvdeMetniGirintisi2"/>
        <w:ind w:left="708" w:firstLine="12"/>
        <w:jc w:val="center"/>
        <w:rPr>
          <w:rFonts w:ascii="Book Antiqua" w:hAnsi="Book Antiqua"/>
          <w:sz w:val="23"/>
          <w:szCs w:val="23"/>
        </w:rPr>
      </w:pPr>
    </w:p>
    <w:tbl>
      <w:tblPr>
        <w:tblW w:w="0" w:type="auto"/>
        <w:tblInd w:w="3085" w:type="dxa"/>
        <w:tblLook w:val="04A0" w:firstRow="1" w:lastRow="0" w:firstColumn="1" w:lastColumn="0" w:noHBand="0" w:noVBand="1"/>
      </w:tblPr>
      <w:tblGrid>
        <w:gridCol w:w="1941"/>
        <w:gridCol w:w="4044"/>
      </w:tblGrid>
      <w:tr w:rsidR="002F1950" w:rsidRPr="009B40DA" w14:paraId="1D020E78" w14:textId="77777777" w:rsidTr="007151AF">
        <w:trPr>
          <w:trHeight w:hRule="exact" w:val="425"/>
        </w:trPr>
        <w:tc>
          <w:tcPr>
            <w:tcW w:w="1985" w:type="dxa"/>
            <w:shd w:val="clear" w:color="auto" w:fill="auto"/>
            <w:vAlign w:val="center"/>
          </w:tcPr>
          <w:p w14:paraId="4B233164"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Adı Soyadı   </w:t>
            </w:r>
          </w:p>
        </w:tc>
        <w:tc>
          <w:tcPr>
            <w:tcW w:w="4216" w:type="dxa"/>
            <w:shd w:val="clear" w:color="auto" w:fill="auto"/>
            <w:vAlign w:val="center"/>
          </w:tcPr>
          <w:p w14:paraId="202A977B"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 </w:t>
            </w:r>
          </w:p>
        </w:tc>
      </w:tr>
      <w:tr w:rsidR="002F1950" w:rsidRPr="009B40DA" w14:paraId="03A6943E" w14:textId="77777777" w:rsidTr="007151AF">
        <w:trPr>
          <w:trHeight w:hRule="exact" w:val="425"/>
        </w:trPr>
        <w:tc>
          <w:tcPr>
            <w:tcW w:w="1985" w:type="dxa"/>
            <w:shd w:val="clear" w:color="auto" w:fill="auto"/>
            <w:vAlign w:val="center"/>
          </w:tcPr>
          <w:p w14:paraId="72F1E1B0"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Unvanı</w:t>
            </w:r>
          </w:p>
        </w:tc>
        <w:tc>
          <w:tcPr>
            <w:tcW w:w="4216" w:type="dxa"/>
            <w:shd w:val="clear" w:color="auto" w:fill="auto"/>
            <w:vAlign w:val="center"/>
          </w:tcPr>
          <w:p w14:paraId="446C23CF"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 </w:t>
            </w:r>
          </w:p>
        </w:tc>
      </w:tr>
      <w:tr w:rsidR="002F1950" w:rsidRPr="009B40DA" w14:paraId="60BC74ED" w14:textId="77777777" w:rsidTr="007151AF">
        <w:trPr>
          <w:trHeight w:hRule="exact" w:val="425"/>
        </w:trPr>
        <w:tc>
          <w:tcPr>
            <w:tcW w:w="1985" w:type="dxa"/>
            <w:shd w:val="clear" w:color="auto" w:fill="auto"/>
            <w:vAlign w:val="center"/>
          </w:tcPr>
          <w:p w14:paraId="2891D269"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Mühür ve İmzası</w:t>
            </w:r>
          </w:p>
        </w:tc>
        <w:tc>
          <w:tcPr>
            <w:tcW w:w="4216" w:type="dxa"/>
            <w:shd w:val="clear" w:color="auto" w:fill="auto"/>
            <w:vAlign w:val="center"/>
          </w:tcPr>
          <w:p w14:paraId="7D41CF59"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 </w:t>
            </w:r>
          </w:p>
        </w:tc>
      </w:tr>
    </w:tbl>
    <w:p w14:paraId="38DEA202" w14:textId="77777777" w:rsidR="002F1950" w:rsidRPr="009B40DA" w:rsidRDefault="002F1950" w:rsidP="002F1950">
      <w:pPr>
        <w:pStyle w:val="GvdeMetniGirintisi2"/>
        <w:ind w:left="708" w:firstLine="12"/>
        <w:jc w:val="center"/>
        <w:rPr>
          <w:rFonts w:ascii="Book Antiqua" w:hAnsi="Book Antiqua"/>
          <w:sz w:val="23"/>
          <w:szCs w:val="23"/>
        </w:rPr>
      </w:pPr>
    </w:p>
    <w:p w14:paraId="4FF9EE82" w14:textId="77777777" w:rsidR="002F1950" w:rsidRPr="009B40DA" w:rsidRDefault="002F1950" w:rsidP="002F1950">
      <w:pPr>
        <w:pStyle w:val="GvdeMetniGirintisi2"/>
        <w:ind w:left="708" w:firstLine="12"/>
        <w:jc w:val="center"/>
        <w:rPr>
          <w:rFonts w:ascii="Book Antiqua" w:hAnsi="Book Antiqua"/>
          <w:sz w:val="23"/>
          <w:szCs w:val="23"/>
        </w:rPr>
      </w:pPr>
    </w:p>
    <w:p w14:paraId="423FCB84" w14:textId="77777777" w:rsidR="002F1950" w:rsidRPr="009B40DA" w:rsidRDefault="002F1950" w:rsidP="002F1950">
      <w:pPr>
        <w:pStyle w:val="GvdeMetniGirintisi2"/>
        <w:ind w:left="708" w:firstLine="12"/>
        <w:jc w:val="center"/>
        <w:rPr>
          <w:rFonts w:ascii="Book Antiqua" w:hAnsi="Book Antiqua"/>
          <w:sz w:val="23"/>
          <w:szCs w:val="23"/>
        </w:rPr>
      </w:pPr>
    </w:p>
    <w:p w14:paraId="246F5C13" w14:textId="77777777" w:rsidR="002F1950" w:rsidRPr="009B40DA" w:rsidRDefault="002F1950" w:rsidP="002F1950">
      <w:pPr>
        <w:pStyle w:val="GvdeMetniGirintisi2"/>
        <w:ind w:left="708" w:firstLine="12"/>
        <w:jc w:val="center"/>
        <w:rPr>
          <w:rFonts w:ascii="Book Antiqua" w:hAnsi="Book Antiqua"/>
          <w:sz w:val="23"/>
          <w:szCs w:val="23"/>
        </w:rPr>
      </w:pPr>
    </w:p>
    <w:p w14:paraId="5F2C0590" w14:textId="77777777" w:rsidR="002F1950" w:rsidRPr="009B40DA" w:rsidRDefault="002F1950" w:rsidP="002F1950">
      <w:pPr>
        <w:pStyle w:val="GvdeMetniGirintisi2"/>
        <w:ind w:left="708" w:firstLine="12"/>
        <w:jc w:val="center"/>
        <w:rPr>
          <w:rFonts w:ascii="Book Antiqua" w:hAnsi="Book Antiqua"/>
          <w:sz w:val="23"/>
          <w:szCs w:val="23"/>
        </w:rPr>
      </w:pPr>
    </w:p>
    <w:p w14:paraId="36DE5C26" w14:textId="77777777" w:rsidR="002F1950" w:rsidRPr="009B40DA" w:rsidRDefault="002F1950" w:rsidP="002F1950">
      <w:pPr>
        <w:pStyle w:val="GvdeMetniGirintisi2"/>
        <w:ind w:left="708" w:firstLine="12"/>
        <w:jc w:val="center"/>
        <w:rPr>
          <w:rFonts w:ascii="Book Antiqua" w:hAnsi="Book Antiqua"/>
          <w:sz w:val="23"/>
          <w:szCs w:val="23"/>
        </w:rPr>
      </w:pPr>
    </w:p>
    <w:p w14:paraId="0B81FACB" w14:textId="77777777" w:rsidR="002F1950" w:rsidRPr="009B40DA" w:rsidRDefault="002F1950" w:rsidP="002F1950">
      <w:pPr>
        <w:pStyle w:val="GvdeMetniGirintisi2"/>
        <w:ind w:left="708" w:firstLine="12"/>
        <w:jc w:val="center"/>
        <w:rPr>
          <w:rFonts w:ascii="Book Antiqua" w:hAnsi="Book Antiqua"/>
          <w:sz w:val="23"/>
          <w:szCs w:val="23"/>
        </w:rPr>
      </w:pPr>
    </w:p>
    <w:p w14:paraId="147F012F" w14:textId="77777777" w:rsidR="002F1950" w:rsidRPr="009B40DA" w:rsidRDefault="002F1950" w:rsidP="002F1950">
      <w:pPr>
        <w:pStyle w:val="GvdeMetniGirintisi2"/>
        <w:ind w:firstLine="0"/>
        <w:rPr>
          <w:rFonts w:ascii="Book Antiqua" w:hAnsi="Book Antiqua"/>
          <w:sz w:val="23"/>
          <w:szCs w:val="23"/>
        </w:rPr>
      </w:pPr>
      <w:r w:rsidRPr="009B40DA">
        <w:rPr>
          <w:rFonts w:ascii="Book Antiqua" w:hAnsi="Book Antiqua"/>
          <w:sz w:val="23"/>
          <w:szCs w:val="23"/>
        </w:rPr>
        <w:t xml:space="preserve">                                                           </w:t>
      </w:r>
    </w:p>
    <w:p w14:paraId="675D2DD5" w14:textId="77777777" w:rsidR="002F1950" w:rsidRPr="00446A91" w:rsidRDefault="002F1950" w:rsidP="002F1950">
      <w:pPr>
        <w:pStyle w:val="GvdeMetniGirintisi2"/>
        <w:ind w:left="708" w:firstLine="0"/>
        <w:jc w:val="center"/>
        <w:rPr>
          <w:rFonts w:ascii="Book Antiqua" w:hAnsi="Book Antiqua"/>
          <w:b/>
          <w:sz w:val="23"/>
          <w:szCs w:val="23"/>
        </w:rPr>
      </w:pPr>
      <w:r w:rsidRPr="00446A91">
        <w:rPr>
          <w:rFonts w:ascii="Book Antiqua" w:hAnsi="Book Antiqua"/>
          <w:b/>
          <w:sz w:val="23"/>
          <w:szCs w:val="23"/>
        </w:rPr>
        <w:lastRenderedPageBreak/>
        <w:t>YÜKLENME SENEDİ VE MUTEBER İMZALI MÜTESELSİL KEFALET SENEDİNİN DÜZENLENMESİNE İLİŞKİN AÇIKLAMA</w:t>
      </w:r>
    </w:p>
    <w:p w14:paraId="7CB42256" w14:textId="77777777" w:rsidR="002F1950" w:rsidRPr="009B40DA" w:rsidRDefault="002F1950" w:rsidP="002F1950">
      <w:pPr>
        <w:pStyle w:val="GvdeMetniGirintisi2"/>
        <w:ind w:firstLine="0"/>
        <w:jc w:val="both"/>
        <w:rPr>
          <w:rFonts w:ascii="Book Antiqua" w:hAnsi="Book Antiqua"/>
          <w:sz w:val="23"/>
          <w:szCs w:val="23"/>
        </w:rPr>
      </w:pPr>
    </w:p>
    <w:p w14:paraId="259634E8"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(1) numaralı bölüme; yurt dışına giden personelin görevli bulunduğu kamu idaresinin adı,</w:t>
      </w:r>
    </w:p>
    <w:p w14:paraId="0E785EE8" w14:textId="77777777" w:rsidR="002F1950" w:rsidRPr="009B40DA" w:rsidRDefault="002F1950" w:rsidP="002F1950">
      <w:pPr>
        <w:pStyle w:val="GvdeMetniGirintisi2"/>
        <w:ind w:firstLine="0"/>
        <w:jc w:val="both"/>
        <w:rPr>
          <w:rFonts w:ascii="Book Antiqua" w:hAnsi="Book Antiqua"/>
          <w:sz w:val="23"/>
          <w:szCs w:val="23"/>
        </w:rPr>
      </w:pPr>
    </w:p>
    <w:p w14:paraId="3ADDADB8"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(2) numaralı bölüme; personelin gönderildiği ülkenin adı,</w:t>
      </w:r>
    </w:p>
    <w:p w14:paraId="655E319A" w14:textId="77777777" w:rsidR="002F1950" w:rsidRPr="009B40DA" w:rsidRDefault="002F1950" w:rsidP="002F1950">
      <w:pPr>
        <w:pStyle w:val="GvdeMetniGirintisi2"/>
        <w:ind w:firstLine="0"/>
        <w:jc w:val="both"/>
        <w:rPr>
          <w:rFonts w:ascii="Book Antiqua" w:hAnsi="Book Antiqua"/>
          <w:sz w:val="23"/>
          <w:szCs w:val="23"/>
        </w:rPr>
      </w:pPr>
    </w:p>
    <w:p w14:paraId="69A1BEE7"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(3) numaralı bölüme, yurt dışına gönderilme süresi,</w:t>
      </w:r>
    </w:p>
    <w:p w14:paraId="7D259B93" w14:textId="77777777" w:rsidR="002F1950" w:rsidRPr="009B40DA" w:rsidRDefault="002F1950" w:rsidP="002F1950">
      <w:pPr>
        <w:pStyle w:val="GvdeMetniGirintisi2"/>
        <w:ind w:firstLine="0"/>
        <w:jc w:val="both"/>
        <w:rPr>
          <w:rFonts w:ascii="Book Antiqua" w:hAnsi="Book Antiqua"/>
          <w:sz w:val="23"/>
          <w:szCs w:val="23"/>
        </w:rPr>
      </w:pPr>
    </w:p>
    <w:p w14:paraId="26CE59AE"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(4) numaralı bölüme; yurt dışına gönderilecek personelin görevli bulunduğu kamu idaresinin merkezinin bulunduğunun ilin adı, </w:t>
      </w:r>
    </w:p>
    <w:p w14:paraId="555324AD" w14:textId="77777777" w:rsidR="002F1950" w:rsidRPr="009B40DA" w:rsidRDefault="002F1950" w:rsidP="002F1950">
      <w:pPr>
        <w:pStyle w:val="GvdeMetniGirintisi2"/>
        <w:ind w:firstLine="0"/>
        <w:jc w:val="both"/>
        <w:rPr>
          <w:rFonts w:ascii="Book Antiqua" w:hAnsi="Book Antiqua"/>
          <w:sz w:val="23"/>
          <w:szCs w:val="23"/>
        </w:rPr>
      </w:pPr>
    </w:p>
    <w:p w14:paraId="71B2F116"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(5) numaralı bölüme; yurt dışına gönderilecek personelin yurt içindeki </w:t>
      </w:r>
      <w:proofErr w:type="gramStart"/>
      <w:r w:rsidRPr="009B40DA">
        <w:rPr>
          <w:rFonts w:ascii="Book Antiqua" w:hAnsi="Book Antiqua"/>
          <w:sz w:val="23"/>
          <w:szCs w:val="23"/>
        </w:rPr>
        <w:t>daimi</w:t>
      </w:r>
      <w:proofErr w:type="gramEnd"/>
      <w:r w:rsidRPr="009B40DA">
        <w:rPr>
          <w:rFonts w:ascii="Book Antiqua" w:hAnsi="Book Antiqua"/>
          <w:sz w:val="23"/>
          <w:szCs w:val="23"/>
        </w:rPr>
        <w:t xml:space="preserve"> ikamet adresi,</w:t>
      </w:r>
    </w:p>
    <w:p w14:paraId="78D7DCF0" w14:textId="77777777" w:rsidR="002F1950" w:rsidRPr="009B40DA" w:rsidRDefault="002F1950" w:rsidP="002F1950">
      <w:pPr>
        <w:pStyle w:val="GvdeMetniGirintisi2"/>
        <w:ind w:firstLine="0"/>
        <w:jc w:val="both"/>
        <w:rPr>
          <w:rFonts w:ascii="Book Antiqua" w:hAnsi="Book Antiqua"/>
          <w:sz w:val="23"/>
          <w:szCs w:val="23"/>
        </w:rPr>
      </w:pPr>
    </w:p>
    <w:p w14:paraId="0C43DE73"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(6) numaralı bölüme; taahhüt ve kefaletnamenin düzenlediği tarih, </w:t>
      </w:r>
    </w:p>
    <w:p w14:paraId="22B98D9D" w14:textId="77777777" w:rsidR="002F1950" w:rsidRPr="009B40DA" w:rsidRDefault="002F1950" w:rsidP="002F1950">
      <w:pPr>
        <w:pStyle w:val="GvdeMetniGirintisi2"/>
        <w:ind w:firstLine="0"/>
        <w:jc w:val="both"/>
        <w:rPr>
          <w:rFonts w:ascii="Book Antiqua" w:hAnsi="Book Antiqua"/>
          <w:sz w:val="23"/>
          <w:szCs w:val="23"/>
        </w:rPr>
      </w:pPr>
    </w:p>
    <w:p w14:paraId="437A7D7A"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(7) numaralı bölüme; yurt dışına gönderilen personelin adı ve soyadı, yazılır. </w:t>
      </w:r>
    </w:p>
    <w:p w14:paraId="4D2C8910" w14:textId="77777777" w:rsidR="002F1950" w:rsidRPr="009B40DA" w:rsidRDefault="002F1950" w:rsidP="002F1950">
      <w:pPr>
        <w:pStyle w:val="GvdeMetniGirintisi2"/>
        <w:ind w:firstLine="0"/>
        <w:jc w:val="both"/>
        <w:rPr>
          <w:rFonts w:ascii="Book Antiqua" w:hAnsi="Book Antiqua"/>
          <w:sz w:val="23"/>
          <w:szCs w:val="23"/>
        </w:rPr>
      </w:pPr>
    </w:p>
    <w:p w14:paraId="4092F930"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(8) numaralı </w:t>
      </w:r>
      <w:proofErr w:type="gramStart"/>
      <w:r w:rsidRPr="009B40DA">
        <w:rPr>
          <w:rFonts w:ascii="Book Antiqua" w:hAnsi="Book Antiqua"/>
          <w:sz w:val="23"/>
          <w:szCs w:val="23"/>
        </w:rPr>
        <w:t>bölüme;  6</w:t>
      </w:r>
      <w:proofErr w:type="gramEnd"/>
      <w:r w:rsidRPr="009B40DA">
        <w:rPr>
          <w:rFonts w:ascii="Book Antiqua" w:hAnsi="Book Antiqua"/>
          <w:sz w:val="23"/>
          <w:szCs w:val="23"/>
        </w:rPr>
        <w:t xml:space="preserve"> </w:t>
      </w:r>
      <w:proofErr w:type="spellStart"/>
      <w:r w:rsidRPr="009B40DA">
        <w:rPr>
          <w:rFonts w:ascii="Book Antiqua" w:hAnsi="Book Antiqua"/>
          <w:sz w:val="23"/>
          <w:szCs w:val="23"/>
        </w:rPr>
        <w:t>ncı</w:t>
      </w:r>
      <w:proofErr w:type="spellEnd"/>
      <w:r w:rsidRPr="009B40DA">
        <w:rPr>
          <w:rFonts w:ascii="Book Antiqua" w:hAnsi="Book Antiqua"/>
          <w:sz w:val="23"/>
          <w:szCs w:val="23"/>
        </w:rPr>
        <w:t xml:space="preserve"> madeninin (a) ve (b) fıkraları uyarınca hesaplanacak tutarlar döviz ve Türk Lirası cinsinden ayrı ayrı yazılır. (Örneğin, 1 yıl süreyle yurt dışına gönderilen bir personele döviz cinsinden toplam 13.000 ABD Doları ve Türk Lirası cinsinden de 120.000-TL harcama yapılacağı hesaplanmış ve ilgili Kanununda da iki kaz ceza koşulu öngörülmüş ise, bu bölüme “13.000 ABD Doları” ve “240.000-TL” yazılacaktır. Eğir ilgili Kanununda %50 fazlasıyla ceza koşulu öngörülmüş ise bu bölüme “13.000 ABD Doları” ve “180.000-TL” yazılacaktır.)</w:t>
      </w:r>
    </w:p>
    <w:p w14:paraId="616E8020" w14:textId="77777777" w:rsidR="002F1950" w:rsidRPr="009B40DA" w:rsidRDefault="002F1950" w:rsidP="002F1950">
      <w:pPr>
        <w:pStyle w:val="GvdeMetniGirintisi2"/>
        <w:ind w:firstLine="0"/>
        <w:jc w:val="both"/>
        <w:rPr>
          <w:rFonts w:ascii="Book Antiqua" w:hAnsi="Book Antiqua"/>
          <w:sz w:val="23"/>
          <w:szCs w:val="23"/>
        </w:rPr>
      </w:pPr>
    </w:p>
    <w:p w14:paraId="673635B9"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(9) numaralı bölüme, ilgili kanununda öngörülen “iki misli olarak” veya “%50 fazlasıyla” şeklinde ceza koşulu yazılır.</w:t>
      </w:r>
    </w:p>
    <w:p w14:paraId="25B7DBD7" w14:textId="77777777" w:rsidR="002F1950" w:rsidRPr="009B40DA" w:rsidRDefault="002F1950" w:rsidP="002F1950">
      <w:pPr>
        <w:pStyle w:val="GvdeMetniGirintisi2"/>
        <w:ind w:firstLine="0"/>
        <w:jc w:val="both"/>
        <w:rPr>
          <w:rFonts w:ascii="Book Antiqua" w:hAnsi="Book Antiqua"/>
          <w:sz w:val="23"/>
          <w:szCs w:val="23"/>
        </w:rPr>
      </w:pPr>
    </w:p>
    <w:p w14:paraId="19799496"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(10) 6098 sayılı Kanunun </w:t>
      </w:r>
      <w:proofErr w:type="gramStart"/>
      <w:r w:rsidRPr="009B40DA">
        <w:rPr>
          <w:rFonts w:ascii="Book Antiqua" w:hAnsi="Book Antiqua"/>
          <w:sz w:val="23"/>
          <w:szCs w:val="23"/>
        </w:rPr>
        <w:t>583 üncü</w:t>
      </w:r>
      <w:proofErr w:type="gramEnd"/>
      <w:r w:rsidRPr="009B40DA">
        <w:rPr>
          <w:rFonts w:ascii="Book Antiqua" w:hAnsi="Book Antiqua"/>
          <w:sz w:val="23"/>
          <w:szCs w:val="23"/>
        </w:rPr>
        <w:t xml:space="preserve"> maddesi uyarınca kefiller sorumlu olduğu azami miktarı, kefalet tarihini ve müteselsil kefil olması durumunda, bu sıfatla veya bu anlama gelen herhangi bir ifadeyle yükümlülük altına girdiğini kefalet sözleşmesinde kendi el imzasıyla belirtir.</w:t>
      </w:r>
    </w:p>
    <w:p w14:paraId="6845EAEC" w14:textId="77777777" w:rsidR="002F1950" w:rsidRPr="009B40DA" w:rsidRDefault="002F1950" w:rsidP="002F1950">
      <w:pPr>
        <w:pStyle w:val="GvdeMetniGirintisi2"/>
        <w:ind w:firstLine="0"/>
        <w:jc w:val="both"/>
        <w:rPr>
          <w:rFonts w:ascii="Book Antiqua" w:hAnsi="Book Antiqua"/>
          <w:sz w:val="23"/>
          <w:szCs w:val="23"/>
        </w:rPr>
      </w:pPr>
    </w:p>
    <w:p w14:paraId="5D5254EC" w14:textId="77777777" w:rsidR="002F1950"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(11) Yüklenme Senedi ve Muteber İmzalı Müteselsil Kefalet Senedinin her sayfasının altı, taahhütte bulunan personel ile kefiller tarafından idarenin huzurunda imzalanır. Noterce onaylanan senetlerde birim amiri alanına gerek yoktur. </w:t>
      </w:r>
    </w:p>
    <w:p w14:paraId="3A90BEDF" w14:textId="77777777" w:rsidR="002F1950" w:rsidRDefault="002F1950" w:rsidP="002F1950">
      <w:pPr>
        <w:pStyle w:val="GvdeMetniGirintisi2"/>
        <w:ind w:firstLine="0"/>
        <w:jc w:val="both"/>
        <w:rPr>
          <w:rFonts w:ascii="Book Antiqua" w:hAnsi="Book Antiqua"/>
          <w:sz w:val="23"/>
          <w:szCs w:val="23"/>
        </w:rPr>
      </w:pPr>
    </w:p>
    <w:p w14:paraId="5DF74262" w14:textId="77777777" w:rsidR="002F1950" w:rsidRDefault="002F1950" w:rsidP="002F1950">
      <w:pPr>
        <w:ind w:left="720"/>
        <w:jc w:val="both"/>
        <w:rPr>
          <w:rFonts w:ascii="Book Antiqua" w:hAnsi="Book Antiqua"/>
          <w:sz w:val="22"/>
          <w:szCs w:val="22"/>
        </w:rPr>
      </w:pPr>
      <w:r>
        <w:rPr>
          <w:rFonts w:ascii="Book Antiqua" w:hAnsi="Book Antiqua"/>
          <w:sz w:val="22"/>
          <w:szCs w:val="22"/>
        </w:rPr>
        <w:t>Hesaplama Şekli= Net Maaş x Yurtdışında Geçireceği Süre x 2</w:t>
      </w:r>
    </w:p>
    <w:p w14:paraId="71BA8D7A" w14:textId="77777777" w:rsidR="002F1950" w:rsidRDefault="002F1950" w:rsidP="002F1950">
      <w:pPr>
        <w:jc w:val="both"/>
        <w:rPr>
          <w:rFonts w:ascii="Book Antiqua" w:hAnsi="Book Antiqua"/>
          <w:sz w:val="22"/>
          <w:szCs w:val="22"/>
        </w:rPr>
      </w:pPr>
    </w:p>
    <w:p w14:paraId="1CD28665" w14:textId="77777777" w:rsidR="002F1950" w:rsidRPr="00C539D0" w:rsidRDefault="002F1950" w:rsidP="002F1950">
      <w:pPr>
        <w:ind w:left="720"/>
        <w:jc w:val="both"/>
        <w:rPr>
          <w:rFonts w:ascii="Book Antiqua" w:hAnsi="Book Antiqua"/>
          <w:b/>
          <w:sz w:val="22"/>
          <w:szCs w:val="22"/>
        </w:rPr>
      </w:pPr>
      <w:r w:rsidRPr="00C539D0">
        <w:rPr>
          <w:rFonts w:ascii="Book Antiqua" w:hAnsi="Book Antiqua"/>
          <w:b/>
          <w:sz w:val="22"/>
          <w:szCs w:val="22"/>
        </w:rPr>
        <w:t xml:space="preserve">Örnek: Yurtdışında Geçireceği </w:t>
      </w:r>
      <w:proofErr w:type="gramStart"/>
      <w:r w:rsidRPr="00C539D0">
        <w:rPr>
          <w:rFonts w:ascii="Book Antiqua" w:hAnsi="Book Antiqua"/>
          <w:b/>
          <w:sz w:val="22"/>
          <w:szCs w:val="22"/>
        </w:rPr>
        <w:t>Süre  X</w:t>
      </w:r>
      <w:proofErr w:type="gramEnd"/>
      <w:r w:rsidRPr="00C539D0">
        <w:rPr>
          <w:rFonts w:ascii="Book Antiqua" w:hAnsi="Book Antiqua"/>
          <w:b/>
          <w:sz w:val="22"/>
          <w:szCs w:val="22"/>
        </w:rPr>
        <w:t xml:space="preserve"> Aylık </w:t>
      </w:r>
      <w:r>
        <w:rPr>
          <w:rFonts w:ascii="Book Antiqua" w:hAnsi="Book Antiqua"/>
          <w:b/>
          <w:sz w:val="22"/>
          <w:szCs w:val="22"/>
        </w:rPr>
        <w:t>Net M</w:t>
      </w:r>
      <w:r w:rsidRPr="00C539D0">
        <w:rPr>
          <w:rFonts w:ascii="Book Antiqua" w:hAnsi="Book Antiqua"/>
          <w:b/>
          <w:sz w:val="22"/>
          <w:szCs w:val="22"/>
        </w:rPr>
        <w:t>aaş</w:t>
      </w:r>
      <w:r>
        <w:rPr>
          <w:rFonts w:ascii="Book Antiqua" w:hAnsi="Book Antiqua"/>
          <w:b/>
          <w:sz w:val="22"/>
          <w:szCs w:val="22"/>
        </w:rPr>
        <w:t xml:space="preserve"> </w:t>
      </w:r>
      <w:r w:rsidRPr="00C539D0">
        <w:rPr>
          <w:rFonts w:ascii="Book Antiqua" w:hAnsi="Book Antiqua"/>
          <w:b/>
          <w:sz w:val="22"/>
          <w:szCs w:val="22"/>
        </w:rPr>
        <w:t>=</w:t>
      </w:r>
      <w:r>
        <w:rPr>
          <w:rFonts w:ascii="Book Antiqua" w:hAnsi="Book Antiqua"/>
          <w:b/>
          <w:sz w:val="22"/>
          <w:szCs w:val="22"/>
        </w:rPr>
        <w:t xml:space="preserve"> </w:t>
      </w:r>
      <w:r w:rsidRPr="00C539D0">
        <w:rPr>
          <w:rFonts w:ascii="Book Antiqua" w:hAnsi="Book Antiqua"/>
          <w:b/>
          <w:sz w:val="22"/>
          <w:szCs w:val="22"/>
        </w:rPr>
        <w:t>Sonuç X İki misli</w:t>
      </w:r>
    </w:p>
    <w:p w14:paraId="537A9AF2" w14:textId="77777777" w:rsidR="002F1950" w:rsidRPr="009B40DA" w:rsidRDefault="002F1950" w:rsidP="002F1950">
      <w:pPr>
        <w:pStyle w:val="GvdeMetniGirintisi2"/>
        <w:ind w:firstLine="0"/>
        <w:jc w:val="both"/>
        <w:rPr>
          <w:rFonts w:ascii="Book Antiqua" w:hAnsi="Book Antiqua"/>
          <w:sz w:val="23"/>
          <w:szCs w:val="23"/>
        </w:rPr>
      </w:pPr>
      <w:r w:rsidRPr="00C539D0">
        <w:rPr>
          <w:rFonts w:ascii="Book Antiqua" w:hAnsi="Book Antiqua"/>
          <w:b/>
          <w:sz w:val="22"/>
          <w:szCs w:val="22"/>
        </w:rPr>
        <w:tab/>
      </w:r>
      <w:r>
        <w:rPr>
          <w:rFonts w:ascii="Book Antiqua" w:hAnsi="Book Antiqua"/>
          <w:b/>
          <w:sz w:val="22"/>
          <w:szCs w:val="22"/>
        </w:rPr>
        <w:tab/>
      </w:r>
      <w:r>
        <w:rPr>
          <w:rFonts w:ascii="Book Antiqua" w:hAnsi="Book Antiqua"/>
          <w:b/>
          <w:sz w:val="22"/>
          <w:szCs w:val="22"/>
        </w:rPr>
        <w:tab/>
        <w:t xml:space="preserve"> 3 ay</w:t>
      </w:r>
      <w:r w:rsidRPr="00C539D0">
        <w:rPr>
          <w:rFonts w:ascii="Book Antiqua" w:hAnsi="Book Antiqua"/>
          <w:b/>
          <w:sz w:val="22"/>
          <w:szCs w:val="22"/>
        </w:rPr>
        <w:t xml:space="preserve"> (</w:t>
      </w:r>
      <w:r>
        <w:rPr>
          <w:rFonts w:ascii="Book Antiqua" w:hAnsi="Book Antiqua"/>
          <w:b/>
          <w:sz w:val="22"/>
          <w:szCs w:val="22"/>
        </w:rPr>
        <w:t xml:space="preserve">90 </w:t>
      </w:r>
      <w:proofErr w:type="gramStart"/>
      <w:r>
        <w:rPr>
          <w:rFonts w:ascii="Book Antiqua" w:hAnsi="Book Antiqua"/>
          <w:b/>
          <w:sz w:val="22"/>
          <w:szCs w:val="22"/>
        </w:rPr>
        <w:t>gün</w:t>
      </w:r>
      <w:r w:rsidRPr="00C539D0">
        <w:rPr>
          <w:rFonts w:ascii="Book Antiqua" w:hAnsi="Book Antiqua"/>
          <w:b/>
          <w:sz w:val="22"/>
          <w:szCs w:val="22"/>
        </w:rPr>
        <w:t xml:space="preserve">)  </w:t>
      </w:r>
      <w:r w:rsidRPr="00C539D0">
        <w:rPr>
          <w:rFonts w:ascii="Book Antiqua" w:hAnsi="Book Antiqua"/>
          <w:b/>
          <w:sz w:val="22"/>
          <w:szCs w:val="22"/>
        </w:rPr>
        <w:tab/>
      </w:r>
      <w:proofErr w:type="gramEnd"/>
      <w:r w:rsidRPr="00C539D0">
        <w:rPr>
          <w:rFonts w:ascii="Book Antiqua" w:hAnsi="Book Antiqua"/>
          <w:b/>
          <w:sz w:val="22"/>
          <w:szCs w:val="22"/>
        </w:rPr>
        <w:t xml:space="preserve">   X  </w:t>
      </w:r>
      <w:r>
        <w:rPr>
          <w:rFonts w:ascii="Book Antiqua" w:hAnsi="Book Antiqua"/>
          <w:b/>
          <w:sz w:val="22"/>
          <w:szCs w:val="22"/>
        </w:rPr>
        <w:t xml:space="preserve">3000 TL    </w:t>
      </w:r>
      <w:r w:rsidRPr="00C539D0">
        <w:rPr>
          <w:rFonts w:ascii="Book Antiqua" w:hAnsi="Book Antiqua"/>
          <w:b/>
          <w:sz w:val="22"/>
          <w:szCs w:val="22"/>
        </w:rPr>
        <w:t xml:space="preserve">= </w:t>
      </w:r>
      <w:r>
        <w:rPr>
          <w:rFonts w:ascii="Book Antiqua" w:hAnsi="Book Antiqua"/>
          <w:b/>
          <w:sz w:val="22"/>
          <w:szCs w:val="22"/>
        </w:rPr>
        <w:t>9000</w:t>
      </w:r>
      <w:r w:rsidRPr="00C539D0">
        <w:rPr>
          <w:rFonts w:ascii="Book Antiqua" w:hAnsi="Book Antiqua"/>
          <w:b/>
          <w:sz w:val="22"/>
          <w:szCs w:val="22"/>
        </w:rPr>
        <w:t xml:space="preserve"> TL X 2    </w:t>
      </w:r>
      <w:r w:rsidRPr="00C539D0">
        <w:rPr>
          <w:rFonts w:ascii="Book Antiqua" w:hAnsi="Book Antiqua"/>
          <w:b/>
          <w:sz w:val="22"/>
          <w:szCs w:val="22"/>
        </w:rPr>
        <w:tab/>
      </w:r>
      <w:r w:rsidRPr="00C539D0">
        <w:rPr>
          <w:rFonts w:ascii="Book Antiqua" w:hAnsi="Book Antiqua"/>
          <w:b/>
          <w:sz w:val="22"/>
          <w:szCs w:val="22"/>
        </w:rPr>
        <w:tab/>
      </w:r>
      <w:r w:rsidRPr="00C539D0">
        <w:rPr>
          <w:rFonts w:ascii="Book Antiqua" w:hAnsi="Book Antiqua"/>
          <w:b/>
          <w:sz w:val="22"/>
          <w:szCs w:val="22"/>
        </w:rPr>
        <w:tab/>
      </w:r>
      <w:r w:rsidRPr="00C539D0">
        <w:rPr>
          <w:rFonts w:ascii="Book Antiqua" w:hAnsi="Book Antiqua"/>
          <w:b/>
          <w:sz w:val="22"/>
          <w:szCs w:val="22"/>
        </w:rPr>
        <w:tab/>
        <w:t xml:space="preserve">                                                          =</w:t>
      </w:r>
      <w:r>
        <w:rPr>
          <w:rFonts w:ascii="Book Antiqua" w:hAnsi="Book Antiqua"/>
          <w:b/>
          <w:sz w:val="22"/>
          <w:szCs w:val="22"/>
        </w:rPr>
        <w:t xml:space="preserve"> </w:t>
      </w:r>
      <w:r w:rsidRPr="00C539D0">
        <w:rPr>
          <w:rFonts w:ascii="Book Antiqua" w:hAnsi="Book Antiqua"/>
          <w:b/>
          <w:sz w:val="22"/>
          <w:szCs w:val="22"/>
        </w:rPr>
        <w:t>1</w:t>
      </w:r>
      <w:r>
        <w:rPr>
          <w:rFonts w:ascii="Book Antiqua" w:hAnsi="Book Antiqua"/>
          <w:b/>
          <w:sz w:val="22"/>
          <w:szCs w:val="22"/>
        </w:rPr>
        <w:t>80</w:t>
      </w:r>
      <w:r w:rsidRPr="00C539D0">
        <w:rPr>
          <w:rFonts w:ascii="Book Antiqua" w:hAnsi="Book Antiqua"/>
          <w:b/>
          <w:sz w:val="22"/>
          <w:szCs w:val="22"/>
        </w:rPr>
        <w:t>00 TL</w:t>
      </w:r>
    </w:p>
    <w:p w14:paraId="21970FFB" w14:textId="77777777" w:rsidR="002F1950" w:rsidRPr="009E079B" w:rsidRDefault="002F1950" w:rsidP="002F1950">
      <w:pPr>
        <w:pStyle w:val="GvdeMetniGirintisi2"/>
        <w:ind w:left="708"/>
        <w:jc w:val="both"/>
        <w:rPr>
          <w:sz w:val="22"/>
          <w:szCs w:val="22"/>
        </w:rPr>
      </w:pPr>
    </w:p>
    <w:p w14:paraId="3B4CD066" w14:textId="77777777" w:rsidR="002F1950" w:rsidRPr="009E079B" w:rsidRDefault="002F1950" w:rsidP="002F1950">
      <w:pPr>
        <w:pStyle w:val="GvdeMetniGirintisi2"/>
        <w:ind w:left="708"/>
        <w:jc w:val="both"/>
        <w:rPr>
          <w:sz w:val="22"/>
          <w:szCs w:val="22"/>
        </w:rPr>
      </w:pPr>
    </w:p>
    <w:p w14:paraId="5EB066F0" w14:textId="77777777" w:rsidR="008E1D4B" w:rsidRDefault="008E1D4B"/>
    <w:sectPr w:rsidR="008E1D4B" w:rsidSect="009E079B">
      <w:headerReference w:type="default" r:id="rId5"/>
      <w:footerReference w:type="default" r:id="rId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0F66" w14:textId="77777777" w:rsidR="009E079B" w:rsidRDefault="002F1950">
    <w:pPr>
      <w:pStyle w:val="AltBilgi"/>
      <w:jc w:val="right"/>
    </w:pPr>
    <w:r>
      <w:t xml:space="preserve">Sayfa </w:t>
    </w:r>
    <w:r>
      <w:rPr>
        <w:b/>
        <w:bCs/>
      </w:rPr>
      <w:fldChar w:fldCharType="begin"/>
    </w:r>
    <w:r>
      <w:rPr>
        <w:b/>
        <w:bCs/>
      </w:rPr>
      <w:instrText>PAGE</w:instrText>
    </w:r>
    <w:r>
      <w:rPr>
        <w:b/>
        <w:bCs/>
      </w:rPr>
      <w:fldChar w:fldCharType="separate"/>
    </w:r>
    <w:r>
      <w:rPr>
        <w:b/>
        <w:bCs/>
        <w:noProof/>
      </w:rPr>
      <w:t>4</w:t>
    </w:r>
    <w:r>
      <w:rPr>
        <w:b/>
        <w:bCs/>
      </w:rPr>
      <w:fldChar w:fldCharType="end"/>
    </w:r>
    <w:r>
      <w:t xml:space="preserve"> / </w:t>
    </w:r>
    <w:r>
      <w:rPr>
        <w:b/>
        <w:bCs/>
      </w:rPr>
      <w:fldChar w:fldCharType="begin"/>
    </w:r>
    <w:r>
      <w:rPr>
        <w:b/>
        <w:bCs/>
      </w:rPr>
      <w:instrText>NUMPAGES</w:instrText>
    </w:r>
    <w:r>
      <w:rPr>
        <w:b/>
        <w:bCs/>
      </w:rPr>
      <w:fldChar w:fldCharType="separate"/>
    </w:r>
    <w:r>
      <w:rPr>
        <w:b/>
        <w:bCs/>
        <w:noProof/>
      </w:rPr>
      <w:t>4</w:t>
    </w:r>
    <w:r>
      <w:rPr>
        <w:b/>
        <w:bCs/>
      </w:rPr>
      <w:fldChar w:fldCharType="end"/>
    </w:r>
  </w:p>
  <w:p w14:paraId="1CE3A28F" w14:textId="77777777" w:rsidR="009E079B" w:rsidRDefault="002F1950">
    <w:pPr>
      <w:pStyle w:val="AltBilgi"/>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42FB" w14:textId="048295B7" w:rsidR="003E7427" w:rsidRDefault="002F1950">
    <w:pPr>
      <w:pStyle w:val="stBilgi"/>
    </w:pPr>
    <w:r>
      <w:rPr>
        <w:noProof/>
      </w:rPr>
      <w:drawing>
        <wp:anchor distT="0" distB="0" distL="114300" distR="114300" simplePos="0" relativeHeight="251659264" behindDoc="1" locked="0" layoutInCell="1" allowOverlap="1" wp14:anchorId="0CE3A616" wp14:editId="104A1133">
          <wp:simplePos x="0" y="0"/>
          <wp:positionH relativeFrom="column">
            <wp:posOffset>2258695</wp:posOffset>
          </wp:positionH>
          <wp:positionV relativeFrom="paragraph">
            <wp:posOffset>-229235</wp:posOffset>
          </wp:positionV>
          <wp:extent cx="1043940" cy="361315"/>
          <wp:effectExtent l="0" t="0" r="3810" b="63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361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8B0"/>
    <w:multiLevelType w:val="hybridMultilevel"/>
    <w:tmpl w:val="294A57B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707FAA"/>
    <w:multiLevelType w:val="hybridMultilevel"/>
    <w:tmpl w:val="01EC27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71"/>
    <w:rsid w:val="002F1950"/>
    <w:rsid w:val="003A2DAF"/>
    <w:rsid w:val="00696971"/>
    <w:rsid w:val="006C3180"/>
    <w:rsid w:val="008E1D4B"/>
    <w:rsid w:val="00F64A76"/>
    <w:rsid w:val="00FD3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19404A-F9AE-4987-AA43-3655A3B4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50"/>
    <w:pPr>
      <w:spacing w:after="0" w:line="240" w:lineRule="auto"/>
    </w:pPr>
    <w:rPr>
      <w:rFonts w:ascii="Times New Roman" w:eastAsia="Times New Roman" w:hAnsi="Times New Roman"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2F1950"/>
    <w:pPr>
      <w:ind w:left="708" w:firstLine="708"/>
    </w:pPr>
  </w:style>
  <w:style w:type="character" w:customStyle="1" w:styleId="GvdeMetniGirintisiChar">
    <w:name w:val="Gövde Metni Girintisi Char"/>
    <w:basedOn w:val="VarsaylanParagrafYazTipi"/>
    <w:link w:val="GvdeMetniGirintisi"/>
    <w:rsid w:val="002F1950"/>
    <w:rPr>
      <w:rFonts w:ascii="Times New Roman" w:eastAsia="Times New Roman" w:hAnsi="Times New Roman" w:cs="Times New Roman"/>
      <w:kern w:val="0"/>
      <w:sz w:val="24"/>
      <w:szCs w:val="24"/>
      <w:lang w:eastAsia="tr-TR"/>
      <w14:ligatures w14:val="none"/>
    </w:rPr>
  </w:style>
  <w:style w:type="paragraph" w:styleId="GvdeMetniGirintisi2">
    <w:name w:val="Body Text Indent 2"/>
    <w:basedOn w:val="Normal"/>
    <w:link w:val="GvdeMetniGirintisi2Char"/>
    <w:rsid w:val="002F1950"/>
    <w:pPr>
      <w:ind w:firstLine="708"/>
    </w:pPr>
  </w:style>
  <w:style w:type="character" w:customStyle="1" w:styleId="GvdeMetniGirintisi2Char">
    <w:name w:val="Gövde Metni Girintisi 2 Char"/>
    <w:basedOn w:val="VarsaylanParagrafYazTipi"/>
    <w:link w:val="GvdeMetniGirintisi2"/>
    <w:rsid w:val="002F1950"/>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rsid w:val="002F1950"/>
    <w:pPr>
      <w:tabs>
        <w:tab w:val="center" w:pos="4536"/>
        <w:tab w:val="right" w:pos="9072"/>
      </w:tabs>
    </w:pPr>
  </w:style>
  <w:style w:type="character" w:customStyle="1" w:styleId="stBilgiChar">
    <w:name w:val="Üst Bilgi Char"/>
    <w:basedOn w:val="VarsaylanParagrafYazTipi"/>
    <w:link w:val="stBilgi"/>
    <w:uiPriority w:val="99"/>
    <w:rsid w:val="002F1950"/>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rsid w:val="002F1950"/>
    <w:pPr>
      <w:tabs>
        <w:tab w:val="center" w:pos="4536"/>
        <w:tab w:val="right" w:pos="9072"/>
      </w:tabs>
    </w:pPr>
  </w:style>
  <w:style w:type="character" w:customStyle="1" w:styleId="AltBilgiChar">
    <w:name w:val="Alt Bilgi Char"/>
    <w:basedOn w:val="VarsaylanParagrafYazTipi"/>
    <w:link w:val="AltBilgi"/>
    <w:uiPriority w:val="99"/>
    <w:rsid w:val="002F1950"/>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Eray GEDİK</dc:creator>
  <cp:keywords/>
  <dc:description/>
  <cp:lastModifiedBy>Ali Eray GEDİK</cp:lastModifiedBy>
  <cp:revision>2</cp:revision>
  <dcterms:created xsi:type="dcterms:W3CDTF">2026-02-17T05:37:00Z</dcterms:created>
  <dcterms:modified xsi:type="dcterms:W3CDTF">2026-02-17T05:38:00Z</dcterms:modified>
</cp:coreProperties>
</file>